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CB5" w:rsidRDefault="00031CB5" w:rsidP="00B46538">
      <w:pPr>
        <w:jc w:val="center"/>
        <w:rPr>
          <w:b/>
        </w:rPr>
      </w:pP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РОССИЙСКАЯ   ФЕДЕРАЦИЯ</w:t>
      </w: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Иркутская  область</w:t>
      </w: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Жигаловский  район</w:t>
      </w: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Администрация</w:t>
      </w: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Тимошинского сельского поселения</w:t>
      </w: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ПОСТАНОВЛЕНИЕ</w:t>
      </w:r>
    </w:p>
    <w:p w:rsidR="00031CB5" w:rsidRDefault="00031CB5" w:rsidP="00031CB5">
      <w:pPr>
        <w:jc w:val="center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</w:t>
      </w:r>
    </w:p>
    <w:p w:rsidR="00031CB5" w:rsidRDefault="00031CB5" w:rsidP="00031CB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666413 с. </w:t>
      </w:r>
      <w:proofErr w:type="gramStart"/>
      <w:r>
        <w:rPr>
          <w:sz w:val="22"/>
          <w:szCs w:val="22"/>
        </w:rPr>
        <w:t>Тимошино</w:t>
      </w:r>
      <w:proofErr w:type="gramEnd"/>
      <w:r>
        <w:rPr>
          <w:sz w:val="22"/>
          <w:szCs w:val="22"/>
        </w:rPr>
        <w:t>, ул. Центральная, 8 тел. 22 – 1 – 08</w:t>
      </w:r>
    </w:p>
    <w:p w:rsidR="00031CB5" w:rsidRDefault="00031CB5" w:rsidP="00031CB5">
      <w:pPr>
        <w:rPr>
          <w:sz w:val="28"/>
          <w:szCs w:val="28"/>
        </w:rPr>
      </w:pPr>
    </w:p>
    <w:p w:rsidR="00B46538" w:rsidRPr="00131169" w:rsidRDefault="00031CB5" w:rsidP="00031CB5">
      <w:pPr>
        <w:jc w:val="center"/>
        <w:rPr>
          <w:b/>
        </w:rPr>
      </w:pPr>
      <w:r>
        <w:rPr>
          <w:b/>
        </w:rPr>
        <w:t xml:space="preserve"> </w:t>
      </w:r>
      <w:r w:rsidR="00B46538" w:rsidRPr="00131169">
        <w:rPr>
          <w:b/>
        </w:rPr>
        <w:t xml:space="preserve">               </w:t>
      </w:r>
    </w:p>
    <w:p w:rsidR="00B46538" w:rsidRPr="00131169" w:rsidRDefault="00B46538" w:rsidP="00B46538">
      <w:pPr>
        <w:jc w:val="both"/>
        <w:rPr>
          <w:b/>
        </w:rPr>
      </w:pPr>
      <w:r w:rsidRPr="00131169">
        <w:rPr>
          <w:b/>
        </w:rPr>
        <w:t xml:space="preserve">                                                                                                          </w:t>
      </w:r>
    </w:p>
    <w:p w:rsidR="00B46538" w:rsidRPr="00131169" w:rsidRDefault="00031CB5" w:rsidP="00B46538">
      <w:pPr>
        <w:jc w:val="both"/>
        <w:rPr>
          <w:sz w:val="24"/>
        </w:rPr>
      </w:pPr>
      <w:r>
        <w:rPr>
          <w:sz w:val="24"/>
        </w:rPr>
        <w:t xml:space="preserve">« </w:t>
      </w:r>
      <w:r w:rsidR="00B46538" w:rsidRPr="00131169">
        <w:rPr>
          <w:sz w:val="24"/>
        </w:rPr>
        <w:t xml:space="preserve"> » </w:t>
      </w:r>
      <w:r>
        <w:rPr>
          <w:sz w:val="24"/>
        </w:rPr>
        <w:t xml:space="preserve">   </w:t>
      </w:r>
      <w:r w:rsidR="00B46538" w:rsidRPr="00131169">
        <w:rPr>
          <w:sz w:val="24"/>
        </w:rPr>
        <w:t xml:space="preserve">   201</w:t>
      </w:r>
      <w:r w:rsidR="00212D55" w:rsidRPr="00131169">
        <w:rPr>
          <w:sz w:val="24"/>
        </w:rPr>
        <w:t>7</w:t>
      </w:r>
      <w:r w:rsidR="00B46538" w:rsidRPr="00131169">
        <w:rPr>
          <w:sz w:val="24"/>
        </w:rPr>
        <w:t xml:space="preserve"> г.  № </w:t>
      </w:r>
    </w:p>
    <w:p w:rsidR="00B46538" w:rsidRPr="00131169" w:rsidRDefault="00B46538" w:rsidP="00B46538">
      <w:pPr>
        <w:jc w:val="both"/>
        <w:rPr>
          <w:sz w:val="24"/>
        </w:rPr>
      </w:pPr>
    </w:p>
    <w:p w:rsidR="00B46538" w:rsidRPr="00131169" w:rsidRDefault="00B46538" w:rsidP="00B46538">
      <w:pPr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Об утверждении Порядка разработки прогноза социально-экономического развития </w:t>
      </w:r>
      <w:r w:rsidR="00031CB5">
        <w:rPr>
          <w:sz w:val="24"/>
          <w:szCs w:val="24"/>
        </w:rPr>
        <w:t>Тимошинского</w:t>
      </w:r>
      <w:r w:rsidRPr="00131169">
        <w:rPr>
          <w:sz w:val="24"/>
          <w:szCs w:val="24"/>
        </w:rPr>
        <w:t xml:space="preserve"> муниципального образования</w:t>
      </w:r>
    </w:p>
    <w:p w:rsidR="00B46538" w:rsidRPr="00131169" w:rsidRDefault="00B46538" w:rsidP="00B46538">
      <w:pPr>
        <w:jc w:val="both"/>
        <w:rPr>
          <w:sz w:val="24"/>
        </w:rPr>
      </w:pPr>
    </w:p>
    <w:p w:rsidR="00B46538" w:rsidRPr="00131169" w:rsidRDefault="00B46538" w:rsidP="00B46538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В целях своевременной и качественной разработки прогноза социально-экономического развития </w:t>
      </w:r>
      <w:r w:rsidR="00031CB5">
        <w:rPr>
          <w:sz w:val="24"/>
          <w:szCs w:val="24"/>
        </w:rPr>
        <w:t xml:space="preserve">Тимошинского </w:t>
      </w:r>
      <w:r w:rsidRPr="00131169">
        <w:rPr>
          <w:sz w:val="24"/>
          <w:szCs w:val="24"/>
        </w:rPr>
        <w:t xml:space="preserve">  муниципального образования, руководствуясь </w:t>
      </w:r>
      <w:hyperlink r:id="rId7" w:history="1">
        <w:r w:rsidRPr="00131169">
          <w:rPr>
            <w:rStyle w:val="a7"/>
            <w:color w:val="auto"/>
            <w:sz w:val="24"/>
            <w:szCs w:val="24"/>
          </w:rPr>
          <w:t>статьей 173</w:t>
        </w:r>
      </w:hyperlink>
      <w:r w:rsidRPr="00131169">
        <w:rPr>
          <w:sz w:val="24"/>
          <w:szCs w:val="24"/>
        </w:rPr>
        <w:t xml:space="preserve"> Бюджетного кодекса </w:t>
      </w:r>
      <w:proofErr w:type="gramStart"/>
      <w:r w:rsidRPr="00131169">
        <w:rPr>
          <w:sz w:val="24"/>
          <w:szCs w:val="24"/>
        </w:rPr>
        <w:t>Российский</w:t>
      </w:r>
      <w:proofErr w:type="gramEnd"/>
      <w:r w:rsidRPr="00131169">
        <w:rPr>
          <w:sz w:val="24"/>
          <w:szCs w:val="24"/>
        </w:rPr>
        <w:t xml:space="preserve"> Федерации</w:t>
      </w:r>
      <w:r w:rsidRPr="00131169">
        <w:t xml:space="preserve">, </w:t>
      </w:r>
      <w:hyperlink r:id="rId8" w:history="1">
        <w:r w:rsidRPr="00131169">
          <w:rPr>
            <w:rStyle w:val="a7"/>
            <w:color w:val="auto"/>
            <w:sz w:val="24"/>
            <w:szCs w:val="24"/>
          </w:rPr>
          <w:t>Федеральным законом</w:t>
        </w:r>
      </w:hyperlink>
      <w:r w:rsidRPr="00131169">
        <w:rPr>
          <w:sz w:val="24"/>
          <w:szCs w:val="24"/>
        </w:rPr>
        <w:t xml:space="preserve"> от 6 октября 2003 года №131-ФЗ «Об общих принципах организации местного самоуправления в Российской Федерации», руководствуясь Уставом </w:t>
      </w:r>
      <w:r w:rsidR="00031CB5">
        <w:rPr>
          <w:sz w:val="24"/>
          <w:szCs w:val="24"/>
        </w:rPr>
        <w:t>Тимошинского</w:t>
      </w:r>
      <w:r w:rsidRPr="00131169">
        <w:rPr>
          <w:sz w:val="24"/>
          <w:szCs w:val="24"/>
        </w:rPr>
        <w:t xml:space="preserve">  муниципального образования, администрация </w:t>
      </w:r>
      <w:r w:rsidR="00031CB5">
        <w:rPr>
          <w:sz w:val="24"/>
          <w:szCs w:val="24"/>
        </w:rPr>
        <w:t>Тимошинского</w:t>
      </w:r>
      <w:r w:rsidRPr="00131169">
        <w:rPr>
          <w:sz w:val="24"/>
          <w:szCs w:val="24"/>
        </w:rPr>
        <w:t xml:space="preserve"> сельского поселения</w:t>
      </w:r>
    </w:p>
    <w:p w:rsidR="00B46538" w:rsidRPr="00131169" w:rsidRDefault="00B46538" w:rsidP="00B46538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 </w:t>
      </w:r>
    </w:p>
    <w:p w:rsidR="00B46538" w:rsidRPr="00131169" w:rsidRDefault="00B46538" w:rsidP="00B46538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ПОСТАНОВЛЯЕТ:</w:t>
      </w:r>
    </w:p>
    <w:p w:rsidR="00B46538" w:rsidRPr="00131169" w:rsidRDefault="00B46538" w:rsidP="00B46538">
      <w:pPr>
        <w:ind w:firstLine="709"/>
        <w:jc w:val="both"/>
        <w:rPr>
          <w:sz w:val="24"/>
          <w:szCs w:val="24"/>
        </w:rPr>
      </w:pPr>
    </w:p>
    <w:p w:rsidR="00B46538" w:rsidRPr="00131169" w:rsidRDefault="00B46538" w:rsidP="00B46538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1. Утвердить прилагаемый Порядок разработки прогноза социально-экономического развития </w:t>
      </w:r>
      <w:r w:rsidR="00031CB5">
        <w:rPr>
          <w:sz w:val="24"/>
          <w:szCs w:val="24"/>
        </w:rPr>
        <w:t>Тимошинского</w:t>
      </w:r>
      <w:r w:rsidRPr="00131169">
        <w:rPr>
          <w:sz w:val="24"/>
          <w:szCs w:val="24"/>
        </w:rPr>
        <w:t xml:space="preserve"> муниципального образования.</w:t>
      </w:r>
    </w:p>
    <w:p w:rsidR="00B46538" w:rsidRPr="00131169" w:rsidRDefault="00B46538" w:rsidP="00B46538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2. Опубликовать настоящее постановление в газете «</w:t>
      </w:r>
      <w:r w:rsidR="00031CB5">
        <w:rPr>
          <w:sz w:val="24"/>
          <w:szCs w:val="24"/>
        </w:rPr>
        <w:t>Сельские вести</w:t>
      </w:r>
      <w:r w:rsidRPr="00131169">
        <w:rPr>
          <w:sz w:val="24"/>
          <w:szCs w:val="24"/>
        </w:rPr>
        <w:t xml:space="preserve">» и разместить на </w:t>
      </w:r>
      <w:hyperlink r:id="rId9" w:history="1">
        <w:r w:rsidRPr="00131169">
          <w:rPr>
            <w:rStyle w:val="a7"/>
            <w:color w:val="auto"/>
            <w:sz w:val="24"/>
            <w:szCs w:val="24"/>
          </w:rPr>
          <w:t>официальном сайте</w:t>
        </w:r>
      </w:hyperlink>
      <w:r w:rsidRPr="00131169">
        <w:rPr>
          <w:sz w:val="24"/>
          <w:szCs w:val="24"/>
        </w:rPr>
        <w:t xml:space="preserve"> администрации </w:t>
      </w:r>
      <w:r w:rsidR="00031CB5">
        <w:rPr>
          <w:sz w:val="24"/>
          <w:szCs w:val="24"/>
        </w:rPr>
        <w:t>Тимошинского</w:t>
      </w:r>
      <w:r w:rsidRPr="00131169">
        <w:rPr>
          <w:sz w:val="24"/>
          <w:szCs w:val="24"/>
        </w:rPr>
        <w:t xml:space="preserve"> муниципального образования в информационно-телекоммуникационной сети «Интернет».</w:t>
      </w:r>
    </w:p>
    <w:p w:rsidR="00B46538" w:rsidRPr="00131169" w:rsidRDefault="00B46538" w:rsidP="00B46538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131169">
        <w:rPr>
          <w:sz w:val="24"/>
          <w:szCs w:val="24"/>
        </w:rPr>
        <w:t xml:space="preserve">3. </w:t>
      </w:r>
      <w:proofErr w:type="gramStart"/>
      <w:r w:rsidRPr="00131169">
        <w:rPr>
          <w:sz w:val="24"/>
          <w:szCs w:val="24"/>
        </w:rPr>
        <w:t>Контроль за</w:t>
      </w:r>
      <w:proofErr w:type="gramEnd"/>
      <w:r w:rsidRPr="00131169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B46538" w:rsidRPr="00131169" w:rsidRDefault="00B46538" w:rsidP="00B46538">
      <w:pPr>
        <w:ind w:firstLine="709"/>
        <w:jc w:val="both"/>
        <w:rPr>
          <w:b/>
          <w:sz w:val="24"/>
          <w:szCs w:val="24"/>
        </w:rPr>
      </w:pPr>
      <w:r w:rsidRPr="00131169">
        <w:rPr>
          <w:rFonts w:ascii="Arial" w:hAnsi="Arial" w:cs="Arial"/>
          <w:sz w:val="26"/>
          <w:szCs w:val="26"/>
        </w:rPr>
        <w:br/>
      </w:r>
    </w:p>
    <w:p w:rsidR="00212D55" w:rsidRPr="00131169" w:rsidRDefault="00212D55" w:rsidP="00B46538">
      <w:pPr>
        <w:ind w:firstLine="709"/>
        <w:jc w:val="both"/>
        <w:rPr>
          <w:b/>
          <w:sz w:val="24"/>
          <w:szCs w:val="24"/>
        </w:rPr>
      </w:pPr>
    </w:p>
    <w:p w:rsidR="00B46538" w:rsidRDefault="00B46538" w:rsidP="00B46538">
      <w:pPr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Глава </w:t>
      </w:r>
      <w:r w:rsidR="00031CB5">
        <w:rPr>
          <w:sz w:val="24"/>
          <w:szCs w:val="24"/>
        </w:rPr>
        <w:t>Тимошинского</w:t>
      </w:r>
    </w:p>
    <w:p w:rsidR="00F7276A" w:rsidRPr="00131169" w:rsidRDefault="00031CB5" w:rsidP="00483961">
      <w:pPr>
        <w:jc w:val="both"/>
        <w:rPr>
          <w:sz w:val="24"/>
          <w:szCs w:val="24"/>
        </w:rPr>
      </w:pPr>
      <w:r>
        <w:rPr>
          <w:sz w:val="24"/>
          <w:szCs w:val="24"/>
        </w:rPr>
        <w:t>сельского поселения                                                           Ю.Н. Замащикова</w:t>
      </w:r>
      <w:bookmarkStart w:id="0" w:name="sub_4"/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483961">
      <w:pPr>
        <w:jc w:val="both"/>
        <w:rPr>
          <w:sz w:val="24"/>
          <w:szCs w:val="24"/>
        </w:rPr>
      </w:pPr>
    </w:p>
    <w:p w:rsidR="00F7276A" w:rsidRPr="00131169" w:rsidRDefault="00F7276A" w:rsidP="00A23F2C"/>
    <w:p w:rsidR="00F7276A" w:rsidRPr="00131169" w:rsidRDefault="00F7276A" w:rsidP="00F7276A">
      <w:pPr>
        <w:jc w:val="center"/>
      </w:pPr>
    </w:p>
    <w:p w:rsidR="0050312D" w:rsidRPr="00131169" w:rsidRDefault="0050312D" w:rsidP="00F7276A">
      <w:pPr>
        <w:jc w:val="center"/>
        <w:rPr>
          <w:sz w:val="24"/>
          <w:szCs w:val="24"/>
        </w:rPr>
      </w:pPr>
    </w:p>
    <w:p w:rsidR="00417C9D" w:rsidRPr="00131169" w:rsidRDefault="00A4264E" w:rsidP="00417C9D">
      <w:pPr>
        <w:jc w:val="right"/>
        <w:rPr>
          <w:sz w:val="24"/>
          <w:szCs w:val="24"/>
        </w:rPr>
      </w:pPr>
      <w:r w:rsidRPr="00131169">
        <w:rPr>
          <w:sz w:val="24"/>
          <w:szCs w:val="24"/>
        </w:rPr>
        <w:br w:type="page"/>
      </w:r>
      <w:r w:rsidR="00417C9D" w:rsidRPr="00131169">
        <w:rPr>
          <w:sz w:val="24"/>
          <w:szCs w:val="24"/>
        </w:rPr>
        <w:lastRenderedPageBreak/>
        <w:t xml:space="preserve">Утвержден </w:t>
      </w:r>
    </w:p>
    <w:p w:rsidR="00417C9D" w:rsidRPr="00131169" w:rsidRDefault="00417C9D" w:rsidP="00417C9D">
      <w:pPr>
        <w:jc w:val="right"/>
        <w:rPr>
          <w:sz w:val="24"/>
          <w:szCs w:val="24"/>
        </w:rPr>
      </w:pPr>
      <w:r w:rsidRPr="00131169">
        <w:rPr>
          <w:sz w:val="24"/>
          <w:szCs w:val="24"/>
        </w:rPr>
        <w:t xml:space="preserve">постановлением администрации </w:t>
      </w:r>
    </w:p>
    <w:p w:rsidR="00417C9D" w:rsidRPr="00131169" w:rsidRDefault="00031CB5" w:rsidP="00417C9D">
      <w:pPr>
        <w:jc w:val="right"/>
        <w:rPr>
          <w:sz w:val="24"/>
          <w:szCs w:val="24"/>
        </w:rPr>
      </w:pPr>
      <w:r>
        <w:rPr>
          <w:sz w:val="24"/>
          <w:szCs w:val="24"/>
        </w:rPr>
        <w:t>Тимошинского</w:t>
      </w:r>
      <w:r w:rsidR="00A36890" w:rsidRPr="00131169">
        <w:rPr>
          <w:sz w:val="24"/>
          <w:szCs w:val="24"/>
        </w:rPr>
        <w:t xml:space="preserve"> сельского поселения</w:t>
      </w:r>
      <w:r w:rsidR="00417C9D" w:rsidRPr="00131169">
        <w:rPr>
          <w:sz w:val="24"/>
          <w:szCs w:val="24"/>
        </w:rPr>
        <w:t xml:space="preserve"> </w:t>
      </w:r>
    </w:p>
    <w:p w:rsidR="0050312D" w:rsidRPr="00131169" w:rsidRDefault="00417C9D" w:rsidP="00417C9D">
      <w:pPr>
        <w:jc w:val="right"/>
        <w:rPr>
          <w:sz w:val="24"/>
          <w:szCs w:val="24"/>
        </w:rPr>
      </w:pPr>
      <w:r w:rsidRPr="00131169">
        <w:rPr>
          <w:sz w:val="24"/>
          <w:szCs w:val="24"/>
        </w:rPr>
        <w:t>от «</w:t>
      </w:r>
      <w:r w:rsidR="00A36890" w:rsidRPr="00131169">
        <w:rPr>
          <w:sz w:val="24"/>
          <w:szCs w:val="24"/>
        </w:rPr>
        <w:t xml:space="preserve"> </w:t>
      </w:r>
      <w:r w:rsidR="00031CB5">
        <w:rPr>
          <w:sz w:val="24"/>
          <w:szCs w:val="24"/>
        </w:rPr>
        <w:t xml:space="preserve">  </w:t>
      </w:r>
      <w:r w:rsidRPr="00131169">
        <w:rPr>
          <w:sz w:val="24"/>
          <w:szCs w:val="24"/>
        </w:rPr>
        <w:t xml:space="preserve">» </w:t>
      </w:r>
      <w:r w:rsidR="00861AD4" w:rsidRPr="00131169">
        <w:rPr>
          <w:sz w:val="24"/>
          <w:szCs w:val="24"/>
        </w:rPr>
        <w:t xml:space="preserve"> </w:t>
      </w:r>
      <w:r w:rsidR="00031CB5">
        <w:rPr>
          <w:sz w:val="24"/>
          <w:szCs w:val="24"/>
        </w:rPr>
        <w:t xml:space="preserve">    </w:t>
      </w:r>
      <w:r w:rsidR="00515FE2">
        <w:rPr>
          <w:sz w:val="24"/>
          <w:szCs w:val="24"/>
        </w:rPr>
        <w:t xml:space="preserve"> </w:t>
      </w:r>
      <w:r w:rsidRPr="00131169">
        <w:rPr>
          <w:sz w:val="24"/>
          <w:szCs w:val="24"/>
        </w:rPr>
        <w:t xml:space="preserve"> 201</w:t>
      </w:r>
      <w:r w:rsidR="00212D55" w:rsidRPr="00131169">
        <w:rPr>
          <w:sz w:val="24"/>
          <w:szCs w:val="24"/>
        </w:rPr>
        <w:t>7</w:t>
      </w:r>
      <w:r w:rsidRPr="00131169">
        <w:rPr>
          <w:sz w:val="24"/>
          <w:szCs w:val="24"/>
        </w:rPr>
        <w:t xml:space="preserve"> г. №</w:t>
      </w:r>
      <w:r w:rsidR="00031CB5">
        <w:rPr>
          <w:sz w:val="24"/>
          <w:szCs w:val="24"/>
        </w:rPr>
        <w:t xml:space="preserve"> </w:t>
      </w:r>
    </w:p>
    <w:p w:rsidR="0050312D" w:rsidRPr="00131169" w:rsidRDefault="0050312D" w:rsidP="00F7276A">
      <w:pPr>
        <w:jc w:val="center"/>
        <w:rPr>
          <w:sz w:val="24"/>
          <w:szCs w:val="24"/>
        </w:rPr>
      </w:pPr>
    </w:p>
    <w:p w:rsidR="00F7276A" w:rsidRPr="00131169" w:rsidRDefault="00F7276A" w:rsidP="00F7276A">
      <w:pPr>
        <w:jc w:val="center"/>
        <w:rPr>
          <w:b/>
          <w:sz w:val="24"/>
          <w:szCs w:val="24"/>
        </w:rPr>
      </w:pPr>
      <w:r w:rsidRPr="00131169">
        <w:rPr>
          <w:b/>
          <w:sz w:val="24"/>
          <w:szCs w:val="24"/>
        </w:rPr>
        <w:t>Порядок разработки прогноза социально-экономического развития</w:t>
      </w:r>
    </w:p>
    <w:p w:rsidR="00F7276A" w:rsidRPr="00131169" w:rsidRDefault="00031CB5" w:rsidP="00F727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Тимошинского</w:t>
      </w:r>
      <w:r w:rsidR="00A36890" w:rsidRPr="00131169">
        <w:rPr>
          <w:b/>
          <w:sz w:val="24"/>
          <w:szCs w:val="24"/>
        </w:rPr>
        <w:t xml:space="preserve"> </w:t>
      </w:r>
      <w:r w:rsidR="00F7276A" w:rsidRPr="00131169">
        <w:rPr>
          <w:b/>
          <w:sz w:val="24"/>
          <w:szCs w:val="24"/>
        </w:rPr>
        <w:t xml:space="preserve">муниципального образования </w:t>
      </w:r>
    </w:p>
    <w:p w:rsidR="00F7276A" w:rsidRPr="00131169" w:rsidRDefault="00F7276A" w:rsidP="006E3888">
      <w:pPr>
        <w:rPr>
          <w:sz w:val="24"/>
          <w:szCs w:val="24"/>
        </w:rPr>
      </w:pPr>
    </w:p>
    <w:p w:rsidR="00F7276A" w:rsidRPr="00131169" w:rsidRDefault="00E568FD" w:rsidP="00F7276A">
      <w:pPr>
        <w:pStyle w:val="1"/>
        <w:rPr>
          <w:sz w:val="24"/>
          <w:szCs w:val="24"/>
        </w:rPr>
      </w:pPr>
      <w:bookmarkStart w:id="1" w:name="sub_100"/>
      <w:r w:rsidRPr="00131169">
        <w:rPr>
          <w:sz w:val="24"/>
          <w:szCs w:val="24"/>
        </w:rPr>
        <w:t xml:space="preserve">Раздел </w:t>
      </w:r>
      <w:r w:rsidR="0024239C" w:rsidRPr="00131169">
        <w:rPr>
          <w:sz w:val="24"/>
          <w:szCs w:val="24"/>
        </w:rPr>
        <w:t>1</w:t>
      </w:r>
      <w:r w:rsidR="00F7276A" w:rsidRPr="00131169">
        <w:rPr>
          <w:sz w:val="24"/>
          <w:szCs w:val="24"/>
        </w:rPr>
        <w:t>. Общие положения</w:t>
      </w:r>
    </w:p>
    <w:bookmarkEnd w:id="1"/>
    <w:p w:rsidR="0024239C" w:rsidRPr="00131169" w:rsidRDefault="0024239C" w:rsidP="00F7276A">
      <w:pPr>
        <w:rPr>
          <w:sz w:val="24"/>
          <w:szCs w:val="24"/>
        </w:rPr>
      </w:pPr>
    </w:p>
    <w:p w:rsidR="00F7276A" w:rsidRPr="00131169" w:rsidRDefault="00F7276A" w:rsidP="00E54981">
      <w:pPr>
        <w:ind w:firstLine="709"/>
        <w:jc w:val="both"/>
        <w:rPr>
          <w:sz w:val="24"/>
          <w:szCs w:val="24"/>
        </w:rPr>
      </w:pPr>
      <w:bookmarkStart w:id="2" w:name="sub_91"/>
      <w:r w:rsidRPr="00131169">
        <w:rPr>
          <w:sz w:val="24"/>
          <w:szCs w:val="24"/>
        </w:rPr>
        <w:t xml:space="preserve">1. </w:t>
      </w:r>
      <w:proofErr w:type="gramStart"/>
      <w:r w:rsidRPr="00131169">
        <w:rPr>
          <w:sz w:val="24"/>
          <w:szCs w:val="24"/>
        </w:rPr>
        <w:t>Настоящ</w:t>
      </w:r>
      <w:r w:rsidR="000D723A" w:rsidRPr="00131169">
        <w:rPr>
          <w:sz w:val="24"/>
          <w:szCs w:val="24"/>
        </w:rPr>
        <w:t>ий</w:t>
      </w:r>
      <w:r w:rsidRPr="00131169">
        <w:rPr>
          <w:sz w:val="24"/>
          <w:szCs w:val="24"/>
        </w:rPr>
        <w:t xml:space="preserve"> По</w:t>
      </w:r>
      <w:r w:rsidR="000D723A" w:rsidRPr="00131169">
        <w:rPr>
          <w:sz w:val="24"/>
          <w:szCs w:val="24"/>
        </w:rPr>
        <w:t>рядок</w:t>
      </w:r>
      <w:r w:rsidRPr="00131169">
        <w:rPr>
          <w:sz w:val="24"/>
          <w:szCs w:val="24"/>
        </w:rPr>
        <w:t xml:space="preserve"> </w:t>
      </w:r>
      <w:r w:rsidR="00484BDD" w:rsidRPr="00131169">
        <w:rPr>
          <w:sz w:val="24"/>
          <w:szCs w:val="24"/>
        </w:rPr>
        <w:t xml:space="preserve">разработки прогноза социально-экономического развития </w:t>
      </w:r>
      <w:r w:rsidR="00031CB5">
        <w:rPr>
          <w:sz w:val="24"/>
          <w:szCs w:val="24"/>
        </w:rPr>
        <w:t>Тимошинского</w:t>
      </w:r>
      <w:r w:rsidR="00484BDD" w:rsidRPr="00131169">
        <w:rPr>
          <w:sz w:val="24"/>
          <w:szCs w:val="24"/>
        </w:rPr>
        <w:t xml:space="preserve"> муниципального образования (далее – Порядок) </w:t>
      </w:r>
      <w:r w:rsidRPr="00131169">
        <w:rPr>
          <w:sz w:val="24"/>
          <w:szCs w:val="24"/>
        </w:rPr>
        <w:t xml:space="preserve">разработан в соответствии </w:t>
      </w:r>
      <w:r w:rsidR="00212D55" w:rsidRPr="00131169">
        <w:rPr>
          <w:sz w:val="24"/>
          <w:szCs w:val="24"/>
        </w:rPr>
        <w:t xml:space="preserve">со </w:t>
      </w:r>
      <w:hyperlink r:id="rId10" w:history="1">
        <w:r w:rsidRPr="00131169">
          <w:rPr>
            <w:rStyle w:val="a7"/>
            <w:color w:val="auto"/>
            <w:sz w:val="24"/>
            <w:szCs w:val="24"/>
          </w:rPr>
          <w:t>статьей 173</w:t>
        </w:r>
      </w:hyperlink>
      <w:r w:rsidRPr="00131169">
        <w:rPr>
          <w:sz w:val="24"/>
          <w:szCs w:val="24"/>
        </w:rPr>
        <w:t xml:space="preserve"> Бюджетного кодекса Российский Федерации и устанавливает порядок разработки прогноза социально-экономического развития </w:t>
      </w:r>
      <w:r w:rsidR="00031CB5">
        <w:rPr>
          <w:sz w:val="24"/>
          <w:szCs w:val="24"/>
        </w:rPr>
        <w:t>Тимошинского</w:t>
      </w:r>
      <w:r w:rsidR="00A36890" w:rsidRPr="00131169">
        <w:rPr>
          <w:sz w:val="24"/>
          <w:szCs w:val="24"/>
        </w:rPr>
        <w:t xml:space="preserve"> </w:t>
      </w:r>
      <w:r w:rsidRPr="00131169">
        <w:rPr>
          <w:sz w:val="24"/>
          <w:szCs w:val="24"/>
        </w:rPr>
        <w:t xml:space="preserve">муниципального образования </w:t>
      </w:r>
      <w:r w:rsidR="00A03F0A" w:rsidRPr="00131169">
        <w:rPr>
          <w:sz w:val="24"/>
          <w:szCs w:val="24"/>
        </w:rPr>
        <w:t>на среднесрочный  и долгосрочный периоды</w:t>
      </w:r>
      <w:r w:rsidR="00212D55" w:rsidRPr="00131169">
        <w:rPr>
          <w:sz w:val="24"/>
          <w:szCs w:val="24"/>
        </w:rPr>
        <w:t xml:space="preserve"> </w:t>
      </w:r>
      <w:r w:rsidR="00A03F0A" w:rsidRPr="00131169">
        <w:rPr>
          <w:sz w:val="24"/>
          <w:szCs w:val="24"/>
        </w:rPr>
        <w:t>(далее - Прогноз)</w:t>
      </w:r>
      <w:r w:rsidR="00212D55" w:rsidRPr="00131169">
        <w:rPr>
          <w:sz w:val="24"/>
          <w:szCs w:val="24"/>
        </w:rPr>
        <w:t>.</w:t>
      </w:r>
      <w:proofErr w:type="gramEnd"/>
    </w:p>
    <w:p w:rsidR="00212D55" w:rsidRPr="00131169" w:rsidRDefault="00212D55" w:rsidP="00212D55">
      <w:pPr>
        <w:jc w:val="center"/>
        <w:rPr>
          <w:sz w:val="24"/>
          <w:szCs w:val="24"/>
        </w:rPr>
      </w:pPr>
    </w:p>
    <w:p w:rsidR="00D014C6" w:rsidRPr="00131169" w:rsidRDefault="00484BDD" w:rsidP="00484BDD">
      <w:pPr>
        <w:ind w:firstLine="709"/>
        <w:jc w:val="both"/>
        <w:rPr>
          <w:sz w:val="24"/>
          <w:szCs w:val="24"/>
        </w:rPr>
      </w:pPr>
      <w:bookmarkStart w:id="3" w:name="sub_92"/>
      <w:r w:rsidRPr="00131169">
        <w:rPr>
          <w:sz w:val="24"/>
          <w:szCs w:val="24"/>
        </w:rPr>
        <w:t xml:space="preserve">2. Прогноз на среднесрочный период разрабатывается сроком на три года (на очередной финансовый год и плановый период). Под плановым периодом подразумевается два финансовых года, следующих за очередным финансовым годом. </w:t>
      </w:r>
    </w:p>
    <w:p w:rsidR="00D014C6" w:rsidRPr="00131169" w:rsidRDefault="00484BDD" w:rsidP="00484BDD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Прогноз на очередной финансовый год разрабатывается путем уточнения параметров планового периода и добавления параметров второго года планового периода</w:t>
      </w:r>
      <w:r w:rsidR="00D014C6" w:rsidRPr="00131169">
        <w:rPr>
          <w:sz w:val="24"/>
          <w:szCs w:val="24"/>
        </w:rPr>
        <w:t xml:space="preserve">. </w:t>
      </w:r>
    </w:p>
    <w:p w:rsidR="00484BDD" w:rsidRPr="00131169" w:rsidRDefault="0024239C" w:rsidP="00484BDD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В пояснительной записке к П</w:t>
      </w:r>
      <w:r w:rsidR="00D014C6" w:rsidRPr="00131169">
        <w:rPr>
          <w:sz w:val="24"/>
          <w:szCs w:val="24"/>
        </w:rPr>
        <w:t>рогнозу приводится обоснование параметров прогноза, в том числе их сопоставление с ранее  утвержденными параметрами</w:t>
      </w:r>
      <w:r w:rsidR="00484BDD" w:rsidRPr="00131169">
        <w:rPr>
          <w:sz w:val="24"/>
          <w:szCs w:val="24"/>
        </w:rPr>
        <w:t xml:space="preserve"> с указанием причин и факторов прогнозируемых изменений.</w:t>
      </w:r>
    </w:p>
    <w:p w:rsidR="00D014C6" w:rsidRPr="00131169" w:rsidRDefault="0024239C" w:rsidP="00484BDD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Изменение П</w:t>
      </w:r>
      <w:r w:rsidR="00D014C6" w:rsidRPr="00131169">
        <w:rPr>
          <w:sz w:val="24"/>
          <w:szCs w:val="24"/>
        </w:rPr>
        <w:t>рогноза в ходе составления или рассмотрения проекта бюджета влечет за собой изменение основных характеристик проекта бюджета.</w:t>
      </w:r>
    </w:p>
    <w:p w:rsidR="00484BDD" w:rsidRPr="00131169" w:rsidRDefault="00D014C6" w:rsidP="0024239C">
      <w:pPr>
        <w:ind w:firstLine="708"/>
        <w:jc w:val="both"/>
        <w:rPr>
          <w:b/>
          <w:sz w:val="24"/>
          <w:szCs w:val="24"/>
        </w:rPr>
      </w:pPr>
      <w:r w:rsidRPr="00131169">
        <w:rPr>
          <w:sz w:val="24"/>
          <w:szCs w:val="24"/>
        </w:rPr>
        <w:t xml:space="preserve"> </w:t>
      </w:r>
      <w:r w:rsidR="00484BDD" w:rsidRPr="00131169">
        <w:rPr>
          <w:sz w:val="24"/>
          <w:szCs w:val="24"/>
        </w:rPr>
        <w:t xml:space="preserve">В случае принятия Думой </w:t>
      </w:r>
      <w:r w:rsidR="00031CB5">
        <w:rPr>
          <w:sz w:val="24"/>
          <w:szCs w:val="24"/>
        </w:rPr>
        <w:t>Тимошинского</w:t>
      </w:r>
      <w:r w:rsidR="00484BDD" w:rsidRPr="00131169">
        <w:rPr>
          <w:sz w:val="24"/>
          <w:szCs w:val="24"/>
        </w:rPr>
        <w:t xml:space="preserve"> сельского поселения решения о формировании бюджетного прогноза </w:t>
      </w:r>
      <w:r w:rsidR="00031CB5">
        <w:rPr>
          <w:sz w:val="24"/>
          <w:szCs w:val="24"/>
        </w:rPr>
        <w:t>Тимошинского</w:t>
      </w:r>
      <w:r w:rsidR="00484BDD" w:rsidRPr="00131169">
        <w:rPr>
          <w:sz w:val="24"/>
          <w:szCs w:val="24"/>
        </w:rPr>
        <w:t xml:space="preserve"> муниципального образования на долгосрочный период, прогноз разрабатывается на долгосрочный период каждые три года на шесть и более лет.  </w:t>
      </w:r>
    </w:p>
    <w:bookmarkEnd w:id="3"/>
    <w:p w:rsidR="00484BDD" w:rsidRPr="00131169" w:rsidRDefault="00484BDD" w:rsidP="0024239C">
      <w:pPr>
        <w:jc w:val="both"/>
        <w:rPr>
          <w:sz w:val="24"/>
          <w:szCs w:val="24"/>
        </w:rPr>
      </w:pPr>
    </w:p>
    <w:p w:rsidR="00F7276A" w:rsidRPr="00131169" w:rsidRDefault="0024239C" w:rsidP="00E54981">
      <w:pPr>
        <w:ind w:firstLine="709"/>
        <w:jc w:val="both"/>
        <w:rPr>
          <w:sz w:val="24"/>
          <w:szCs w:val="24"/>
        </w:rPr>
      </w:pPr>
      <w:bookmarkStart w:id="4" w:name="sub_93"/>
      <w:bookmarkEnd w:id="2"/>
      <w:r w:rsidRPr="00131169">
        <w:rPr>
          <w:sz w:val="24"/>
          <w:szCs w:val="24"/>
        </w:rPr>
        <w:t>3</w:t>
      </w:r>
      <w:r w:rsidR="00F7276A" w:rsidRPr="00131169">
        <w:rPr>
          <w:sz w:val="24"/>
          <w:szCs w:val="24"/>
        </w:rPr>
        <w:t xml:space="preserve">. Прогноз одобряется Администрацией </w:t>
      </w:r>
      <w:r w:rsidR="00031CB5">
        <w:rPr>
          <w:sz w:val="24"/>
          <w:szCs w:val="24"/>
        </w:rPr>
        <w:t>Тимошинского</w:t>
      </w:r>
      <w:r w:rsidR="005C3133" w:rsidRPr="00131169">
        <w:rPr>
          <w:sz w:val="24"/>
          <w:szCs w:val="24"/>
        </w:rPr>
        <w:t xml:space="preserve"> </w:t>
      </w:r>
      <w:r w:rsidRPr="00131169">
        <w:rPr>
          <w:sz w:val="24"/>
          <w:szCs w:val="24"/>
        </w:rPr>
        <w:t>сельского поселения</w:t>
      </w:r>
      <w:r w:rsidR="00F7276A" w:rsidRPr="00131169">
        <w:rPr>
          <w:sz w:val="24"/>
          <w:szCs w:val="24"/>
        </w:rPr>
        <w:t xml:space="preserve"> </w:t>
      </w:r>
      <w:r w:rsidR="00711C3D" w:rsidRPr="00131169">
        <w:rPr>
          <w:sz w:val="24"/>
          <w:szCs w:val="24"/>
        </w:rPr>
        <w:t xml:space="preserve">(далее - </w:t>
      </w:r>
      <w:r w:rsidR="003F5D51" w:rsidRPr="00131169">
        <w:rPr>
          <w:sz w:val="24"/>
          <w:szCs w:val="24"/>
        </w:rPr>
        <w:t>А</w:t>
      </w:r>
      <w:r w:rsidR="00711C3D" w:rsidRPr="00131169">
        <w:rPr>
          <w:sz w:val="24"/>
          <w:szCs w:val="24"/>
        </w:rPr>
        <w:t xml:space="preserve">дминистрация) </w:t>
      </w:r>
      <w:r w:rsidR="00F7276A" w:rsidRPr="00131169">
        <w:rPr>
          <w:sz w:val="24"/>
          <w:szCs w:val="24"/>
        </w:rPr>
        <w:t xml:space="preserve">одновременно с принятием решения о внесении проекта бюджета в Думу </w:t>
      </w:r>
      <w:r w:rsidR="00031CB5">
        <w:rPr>
          <w:sz w:val="24"/>
          <w:szCs w:val="24"/>
        </w:rPr>
        <w:t>Тимошинского</w:t>
      </w:r>
      <w:r w:rsidR="005C3133" w:rsidRPr="00131169">
        <w:rPr>
          <w:sz w:val="24"/>
          <w:szCs w:val="24"/>
        </w:rPr>
        <w:t xml:space="preserve"> сельского поселения</w:t>
      </w:r>
      <w:r w:rsidR="00F7276A" w:rsidRPr="00131169">
        <w:rPr>
          <w:sz w:val="24"/>
          <w:szCs w:val="24"/>
        </w:rPr>
        <w:t>.</w:t>
      </w:r>
    </w:p>
    <w:p w:rsidR="00F7276A" w:rsidRPr="00131169" w:rsidRDefault="00F7276A" w:rsidP="00E54981">
      <w:pPr>
        <w:ind w:firstLine="709"/>
        <w:jc w:val="both"/>
        <w:rPr>
          <w:sz w:val="24"/>
          <w:szCs w:val="24"/>
        </w:rPr>
      </w:pPr>
      <w:bookmarkStart w:id="5" w:name="sub_94"/>
      <w:bookmarkEnd w:id="4"/>
      <w:r w:rsidRPr="00131169">
        <w:rPr>
          <w:sz w:val="24"/>
          <w:szCs w:val="24"/>
        </w:rPr>
        <w:t xml:space="preserve">4. Разработка Прогноза осуществляется </w:t>
      </w:r>
      <w:r w:rsidR="00031CB5">
        <w:rPr>
          <w:sz w:val="24"/>
          <w:szCs w:val="24"/>
        </w:rPr>
        <w:t>специалистом по социально-экономической политике</w:t>
      </w:r>
      <w:r w:rsidR="005C3133" w:rsidRPr="00131169">
        <w:rPr>
          <w:sz w:val="24"/>
          <w:szCs w:val="24"/>
        </w:rPr>
        <w:t xml:space="preserve"> администрации  </w:t>
      </w:r>
      <w:r w:rsidRPr="00131169">
        <w:rPr>
          <w:sz w:val="24"/>
          <w:szCs w:val="24"/>
        </w:rPr>
        <w:t xml:space="preserve">(далее </w:t>
      </w:r>
      <w:r w:rsidR="00711C3D" w:rsidRPr="00131169">
        <w:rPr>
          <w:sz w:val="24"/>
          <w:szCs w:val="24"/>
        </w:rPr>
        <w:t>–</w:t>
      </w:r>
      <w:r w:rsidRPr="00131169">
        <w:rPr>
          <w:sz w:val="24"/>
          <w:szCs w:val="24"/>
        </w:rPr>
        <w:t xml:space="preserve"> </w:t>
      </w:r>
      <w:r w:rsidR="00031CB5">
        <w:rPr>
          <w:sz w:val="24"/>
          <w:szCs w:val="24"/>
        </w:rPr>
        <w:t xml:space="preserve"> </w:t>
      </w:r>
      <w:r w:rsidR="00711C3D" w:rsidRPr="00131169">
        <w:rPr>
          <w:sz w:val="24"/>
          <w:szCs w:val="24"/>
        </w:rPr>
        <w:t xml:space="preserve"> специалистом</w:t>
      </w:r>
      <w:r w:rsidR="003F5D51" w:rsidRPr="00131169">
        <w:rPr>
          <w:sz w:val="24"/>
          <w:szCs w:val="24"/>
        </w:rPr>
        <w:t xml:space="preserve"> администрации</w:t>
      </w:r>
      <w:r w:rsidR="00711C3D" w:rsidRPr="00131169">
        <w:rPr>
          <w:sz w:val="24"/>
          <w:szCs w:val="24"/>
        </w:rPr>
        <w:t>)</w:t>
      </w:r>
      <w:r w:rsidRPr="00131169">
        <w:rPr>
          <w:sz w:val="24"/>
          <w:szCs w:val="24"/>
        </w:rPr>
        <w:t xml:space="preserve">, </w:t>
      </w:r>
      <w:r w:rsidR="00984EEA" w:rsidRPr="00131169">
        <w:rPr>
          <w:sz w:val="24"/>
          <w:szCs w:val="24"/>
        </w:rPr>
        <w:t xml:space="preserve">на основании данных, предоставленных </w:t>
      </w:r>
      <w:r w:rsidR="00DC517D">
        <w:rPr>
          <w:sz w:val="24"/>
          <w:szCs w:val="24"/>
        </w:rPr>
        <w:t>учреждениями, организациями,</w:t>
      </w:r>
      <w:r w:rsidRPr="00131169">
        <w:rPr>
          <w:sz w:val="24"/>
          <w:szCs w:val="24"/>
        </w:rPr>
        <w:t xml:space="preserve"> хозяйствующи</w:t>
      </w:r>
      <w:r w:rsidR="00984EEA" w:rsidRPr="00131169">
        <w:rPr>
          <w:sz w:val="24"/>
          <w:szCs w:val="24"/>
        </w:rPr>
        <w:t>ми</w:t>
      </w:r>
      <w:r w:rsidRPr="00131169">
        <w:rPr>
          <w:sz w:val="24"/>
          <w:szCs w:val="24"/>
        </w:rPr>
        <w:t xml:space="preserve"> субъект</w:t>
      </w:r>
      <w:r w:rsidR="00984EEA" w:rsidRPr="00131169">
        <w:rPr>
          <w:sz w:val="24"/>
          <w:szCs w:val="24"/>
        </w:rPr>
        <w:t>ами</w:t>
      </w:r>
      <w:r w:rsidRPr="00131169">
        <w:rPr>
          <w:sz w:val="24"/>
          <w:szCs w:val="24"/>
        </w:rPr>
        <w:t>, осуществляющи</w:t>
      </w:r>
      <w:r w:rsidR="00984EEA" w:rsidRPr="00131169">
        <w:rPr>
          <w:sz w:val="24"/>
          <w:szCs w:val="24"/>
        </w:rPr>
        <w:t>ми</w:t>
      </w:r>
      <w:r w:rsidRPr="00131169">
        <w:rPr>
          <w:sz w:val="24"/>
          <w:szCs w:val="24"/>
        </w:rPr>
        <w:t xml:space="preserve"> деятельность на территории </w:t>
      </w:r>
      <w:r w:rsidR="00031CB5">
        <w:rPr>
          <w:sz w:val="24"/>
          <w:szCs w:val="24"/>
        </w:rPr>
        <w:t>Тимошинского</w:t>
      </w:r>
      <w:r w:rsidR="00711C3D" w:rsidRPr="00131169">
        <w:rPr>
          <w:sz w:val="24"/>
          <w:szCs w:val="24"/>
        </w:rPr>
        <w:t xml:space="preserve"> </w:t>
      </w:r>
      <w:r w:rsidR="000D723A" w:rsidRPr="00131169">
        <w:rPr>
          <w:sz w:val="24"/>
          <w:szCs w:val="24"/>
        </w:rPr>
        <w:t xml:space="preserve">муниципального образования </w:t>
      </w:r>
      <w:r w:rsidR="00DC517D">
        <w:rPr>
          <w:sz w:val="24"/>
          <w:szCs w:val="24"/>
        </w:rPr>
        <w:t>(далее - У</w:t>
      </w:r>
      <w:r w:rsidRPr="00131169">
        <w:rPr>
          <w:sz w:val="24"/>
          <w:szCs w:val="24"/>
        </w:rPr>
        <w:t>частники разработки Прогноза).</w:t>
      </w:r>
    </w:p>
    <w:p w:rsidR="00F7276A" w:rsidRPr="00131169" w:rsidRDefault="00F7276A" w:rsidP="00E54981">
      <w:pPr>
        <w:ind w:firstLine="709"/>
        <w:jc w:val="both"/>
        <w:rPr>
          <w:sz w:val="24"/>
          <w:szCs w:val="24"/>
        </w:rPr>
      </w:pPr>
      <w:bookmarkStart w:id="6" w:name="sub_95"/>
      <w:bookmarkEnd w:id="5"/>
      <w:r w:rsidRPr="00131169">
        <w:rPr>
          <w:sz w:val="24"/>
          <w:szCs w:val="24"/>
        </w:rPr>
        <w:t>5. Прогноз разрабатывается на основании официальной статистической информации Федеральной службы государственной статистики, при ее отсутствии - данных, сформированных участниками разработки Прогноза.</w:t>
      </w:r>
    </w:p>
    <w:p w:rsidR="00F7276A" w:rsidRPr="00131169" w:rsidRDefault="00131169" w:rsidP="00E54981">
      <w:pPr>
        <w:ind w:firstLine="709"/>
        <w:jc w:val="both"/>
        <w:rPr>
          <w:sz w:val="24"/>
          <w:szCs w:val="24"/>
        </w:rPr>
      </w:pPr>
      <w:bookmarkStart w:id="7" w:name="sub_97"/>
      <w:bookmarkEnd w:id="6"/>
      <w:r w:rsidRPr="00131169">
        <w:rPr>
          <w:sz w:val="24"/>
          <w:szCs w:val="24"/>
        </w:rPr>
        <w:t>6</w:t>
      </w:r>
      <w:r w:rsidR="00F7276A" w:rsidRPr="00131169">
        <w:rPr>
          <w:sz w:val="24"/>
          <w:szCs w:val="24"/>
        </w:rPr>
        <w:t xml:space="preserve">. Прогноз разрабатывается в целях определения тенденций социально-экономического развития </w:t>
      </w:r>
      <w:r w:rsidR="00031CB5">
        <w:rPr>
          <w:sz w:val="24"/>
          <w:szCs w:val="24"/>
        </w:rPr>
        <w:t>Тимошинского</w:t>
      </w:r>
      <w:r w:rsidR="003F5D51" w:rsidRPr="00131169">
        <w:rPr>
          <w:sz w:val="24"/>
          <w:szCs w:val="24"/>
        </w:rPr>
        <w:t xml:space="preserve"> </w:t>
      </w:r>
      <w:r w:rsidR="000D723A" w:rsidRPr="00131169">
        <w:rPr>
          <w:sz w:val="24"/>
          <w:szCs w:val="24"/>
        </w:rPr>
        <w:t>муниципального образования</w:t>
      </w:r>
      <w:r w:rsidR="00F7276A" w:rsidRPr="00131169">
        <w:rPr>
          <w:sz w:val="24"/>
          <w:szCs w:val="24"/>
        </w:rPr>
        <w:t xml:space="preserve">. Прогноз является основой для разработки бюджета </w:t>
      </w:r>
      <w:r w:rsidR="00031CB5">
        <w:rPr>
          <w:sz w:val="24"/>
          <w:szCs w:val="24"/>
        </w:rPr>
        <w:t>Тимошинского</w:t>
      </w:r>
      <w:r w:rsidR="003F5D51" w:rsidRPr="00131169">
        <w:rPr>
          <w:sz w:val="24"/>
          <w:szCs w:val="24"/>
        </w:rPr>
        <w:t xml:space="preserve"> </w:t>
      </w:r>
      <w:r w:rsidR="0024239C" w:rsidRPr="00131169">
        <w:rPr>
          <w:sz w:val="24"/>
          <w:szCs w:val="24"/>
        </w:rPr>
        <w:t>сельского поселения</w:t>
      </w:r>
      <w:r w:rsidR="000D723A" w:rsidRPr="00131169">
        <w:rPr>
          <w:sz w:val="24"/>
          <w:szCs w:val="24"/>
        </w:rPr>
        <w:t xml:space="preserve"> </w:t>
      </w:r>
      <w:r w:rsidR="00F7276A" w:rsidRPr="00131169">
        <w:rPr>
          <w:sz w:val="24"/>
          <w:szCs w:val="24"/>
        </w:rPr>
        <w:t>на очередной финансовый год и плановый период.</w:t>
      </w:r>
    </w:p>
    <w:p w:rsidR="002A4C16" w:rsidRPr="00131169" w:rsidRDefault="002A4C16" w:rsidP="006E3888">
      <w:pPr>
        <w:jc w:val="both"/>
        <w:rPr>
          <w:sz w:val="24"/>
          <w:szCs w:val="24"/>
        </w:rPr>
      </w:pPr>
    </w:p>
    <w:p w:rsidR="00E568FD" w:rsidRDefault="00E568FD" w:rsidP="00E568FD">
      <w:pPr>
        <w:pStyle w:val="Default"/>
        <w:ind w:firstLine="709"/>
        <w:jc w:val="center"/>
        <w:rPr>
          <w:b/>
          <w:color w:val="auto"/>
        </w:rPr>
      </w:pPr>
      <w:r w:rsidRPr="00131169">
        <w:rPr>
          <w:b/>
          <w:color w:val="auto"/>
        </w:rPr>
        <w:t>Раздел 2. Основные требования к разработке Прогноза</w:t>
      </w:r>
    </w:p>
    <w:p w:rsidR="006E3888" w:rsidRPr="00131169" w:rsidRDefault="006E3888" w:rsidP="00E568FD">
      <w:pPr>
        <w:pStyle w:val="Default"/>
        <w:ind w:firstLine="709"/>
        <w:jc w:val="center"/>
        <w:rPr>
          <w:b/>
          <w:color w:val="auto"/>
        </w:rPr>
      </w:pPr>
    </w:p>
    <w:p w:rsidR="00F7276A" w:rsidRPr="00131169" w:rsidRDefault="00131169" w:rsidP="00E54981">
      <w:pPr>
        <w:ind w:firstLine="709"/>
        <w:jc w:val="both"/>
        <w:rPr>
          <w:sz w:val="24"/>
          <w:szCs w:val="24"/>
        </w:rPr>
      </w:pPr>
      <w:bookmarkStart w:id="8" w:name="sub_99"/>
      <w:bookmarkEnd w:id="7"/>
      <w:r w:rsidRPr="00131169">
        <w:rPr>
          <w:sz w:val="24"/>
          <w:szCs w:val="24"/>
        </w:rPr>
        <w:t>1</w:t>
      </w:r>
      <w:r w:rsidR="00F7276A" w:rsidRPr="00131169">
        <w:rPr>
          <w:sz w:val="24"/>
          <w:szCs w:val="24"/>
        </w:rPr>
        <w:t>. Разработка Прогноза осуществляется с учетом методических рекомендаций Правительства Иркутской области, Российской Федерации по разработке прогноза социально-</w:t>
      </w:r>
      <w:r w:rsidR="00F7276A" w:rsidRPr="00131169">
        <w:rPr>
          <w:sz w:val="24"/>
          <w:szCs w:val="24"/>
        </w:rPr>
        <w:lastRenderedPageBreak/>
        <w:t>экономического развития Российской Федерации на очередной финансовый год и плановый период.</w:t>
      </w:r>
    </w:p>
    <w:bookmarkEnd w:id="8"/>
    <w:p w:rsidR="009B3CBA" w:rsidRPr="00131169" w:rsidRDefault="00131169" w:rsidP="00B501DA">
      <w:pPr>
        <w:suppressAutoHyphens/>
        <w:ind w:firstLine="720"/>
        <w:jc w:val="both"/>
        <w:rPr>
          <w:sz w:val="24"/>
          <w:szCs w:val="24"/>
        </w:rPr>
      </w:pPr>
      <w:r w:rsidRPr="00131169">
        <w:rPr>
          <w:sz w:val="24"/>
          <w:szCs w:val="24"/>
          <w:lang w:eastAsia="ar-SA"/>
        </w:rPr>
        <w:t>2</w:t>
      </w:r>
      <w:r w:rsidR="00B501DA" w:rsidRPr="00131169">
        <w:rPr>
          <w:sz w:val="24"/>
          <w:szCs w:val="24"/>
          <w:lang w:eastAsia="ar-SA"/>
        </w:rPr>
        <w:t>.</w:t>
      </w:r>
      <w:r w:rsidR="00641A6D" w:rsidRPr="00131169">
        <w:rPr>
          <w:sz w:val="24"/>
          <w:szCs w:val="24"/>
          <w:lang w:eastAsia="ar-SA"/>
        </w:rPr>
        <w:t xml:space="preserve"> Прогноз</w:t>
      </w:r>
      <w:r w:rsidR="00963213" w:rsidRPr="00131169">
        <w:rPr>
          <w:sz w:val="24"/>
          <w:szCs w:val="24"/>
          <w:lang w:eastAsia="ar-SA"/>
        </w:rPr>
        <w:t xml:space="preserve"> </w:t>
      </w:r>
      <w:r w:rsidR="00641A6D" w:rsidRPr="00131169">
        <w:rPr>
          <w:sz w:val="24"/>
          <w:szCs w:val="24"/>
          <w:lang w:eastAsia="ar-SA"/>
        </w:rPr>
        <w:t xml:space="preserve"> разрабатывается в соответствии с форм</w:t>
      </w:r>
      <w:r w:rsidR="00B501DA" w:rsidRPr="00131169">
        <w:rPr>
          <w:sz w:val="24"/>
          <w:szCs w:val="24"/>
          <w:lang w:eastAsia="ar-SA"/>
        </w:rPr>
        <w:t>ами</w:t>
      </w:r>
      <w:r w:rsidR="00641A6D" w:rsidRPr="00131169">
        <w:rPr>
          <w:sz w:val="24"/>
          <w:szCs w:val="24"/>
          <w:lang w:eastAsia="ar-SA"/>
        </w:rPr>
        <w:t>, установленными Министерством экономического развития Российской Федерации</w:t>
      </w:r>
      <w:r w:rsidR="00963213" w:rsidRPr="00131169">
        <w:rPr>
          <w:sz w:val="24"/>
          <w:szCs w:val="24"/>
          <w:lang w:eastAsia="ar-SA"/>
        </w:rPr>
        <w:t xml:space="preserve"> </w:t>
      </w:r>
      <w:r w:rsidR="00641A6D" w:rsidRPr="00131169">
        <w:rPr>
          <w:sz w:val="24"/>
          <w:szCs w:val="24"/>
        </w:rPr>
        <w:t xml:space="preserve"> по следующим основным разделам:</w:t>
      </w:r>
    </w:p>
    <w:p w:rsidR="009B3CBA" w:rsidRPr="00131169" w:rsidRDefault="00B501DA" w:rsidP="00B501DA">
      <w:pPr>
        <w:suppressAutoHyphens/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1) </w:t>
      </w:r>
      <w:r w:rsidR="009B3CBA" w:rsidRPr="00131169">
        <w:rPr>
          <w:sz w:val="24"/>
          <w:szCs w:val="24"/>
        </w:rPr>
        <w:t xml:space="preserve"> итоги развития муниципального образования;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2)</w:t>
      </w:r>
      <w:r w:rsidR="009B3CBA" w:rsidRPr="00131169">
        <w:rPr>
          <w:sz w:val="24"/>
          <w:szCs w:val="24"/>
        </w:rPr>
        <w:t xml:space="preserve"> состояние основных видов экономической деятельности хозяйствующих субъектов</w:t>
      </w:r>
      <w:r w:rsidRPr="00131169">
        <w:rPr>
          <w:sz w:val="24"/>
          <w:szCs w:val="24"/>
        </w:rPr>
        <w:t xml:space="preserve">, включая: 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рынок товаров и бытовых услуг;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транспорт и связь;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промышленность;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агропромышленный комплекс;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образование, культура, здравоохранение, спорт;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социальная защита населения;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жилищно-коммунальное хозяйство;</w:t>
      </w:r>
    </w:p>
    <w:p w:rsidR="00B501DA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- благоустройство территории поселения;</w:t>
      </w:r>
    </w:p>
    <w:p w:rsidR="00641A6D" w:rsidRPr="00131169" w:rsidRDefault="00B501DA" w:rsidP="00B501DA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3)</w:t>
      </w:r>
      <w:r w:rsidR="00641A6D" w:rsidRPr="00131169">
        <w:rPr>
          <w:sz w:val="24"/>
          <w:szCs w:val="24"/>
        </w:rPr>
        <w:t xml:space="preserve"> демографи</w:t>
      </w:r>
      <w:r w:rsidR="009B3CBA" w:rsidRPr="00131169">
        <w:rPr>
          <w:sz w:val="24"/>
          <w:szCs w:val="24"/>
        </w:rPr>
        <w:t>я, трудовые ресурсы и уровень жизни населения</w:t>
      </w:r>
      <w:r w:rsidR="00641A6D" w:rsidRPr="00131169">
        <w:rPr>
          <w:sz w:val="24"/>
          <w:szCs w:val="24"/>
        </w:rPr>
        <w:t>;</w:t>
      </w:r>
    </w:p>
    <w:p w:rsidR="00131169" w:rsidRPr="00131169" w:rsidRDefault="00B501DA" w:rsidP="00DC517D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4)</w:t>
      </w:r>
      <w:r w:rsidR="009B3CBA" w:rsidRPr="00131169">
        <w:rPr>
          <w:sz w:val="24"/>
          <w:szCs w:val="24"/>
        </w:rPr>
        <w:t xml:space="preserve"> доходный потенциал территории;</w:t>
      </w:r>
    </w:p>
    <w:p w:rsidR="00641A6D" w:rsidRPr="00131169" w:rsidRDefault="00744017" w:rsidP="00641A6D">
      <w:pPr>
        <w:jc w:val="both"/>
        <w:rPr>
          <w:sz w:val="24"/>
          <w:szCs w:val="24"/>
        </w:rPr>
      </w:pPr>
      <w:hyperlink r:id="rId11" w:anchor="YANDEX_43" w:history="1"/>
      <w:r w:rsidR="00641A6D" w:rsidRPr="00131169">
        <w:rPr>
          <w:sz w:val="24"/>
          <w:szCs w:val="24"/>
          <w:lang w:val="en-US"/>
        </w:rPr>
        <w:t> </w:t>
      </w:r>
      <w:r w:rsidR="00131169" w:rsidRPr="00131169">
        <w:rPr>
          <w:sz w:val="24"/>
          <w:szCs w:val="24"/>
        </w:rPr>
        <w:tab/>
        <w:t xml:space="preserve">3. </w:t>
      </w:r>
      <w:r w:rsidR="00641A6D" w:rsidRPr="00131169">
        <w:rPr>
          <w:sz w:val="24"/>
          <w:szCs w:val="24"/>
        </w:rPr>
        <w:t>Прогноз</w:t>
      </w:r>
      <w:r w:rsidR="00641A6D" w:rsidRPr="00131169">
        <w:rPr>
          <w:sz w:val="24"/>
          <w:szCs w:val="24"/>
          <w:lang w:val="en-US"/>
        </w:rPr>
        <w:t> </w:t>
      </w:r>
      <w:hyperlink r:id="rId12" w:anchor="YANDEX_45" w:history="1"/>
      <w:r w:rsidR="00641A6D" w:rsidRPr="00131169">
        <w:rPr>
          <w:sz w:val="24"/>
          <w:szCs w:val="24"/>
        </w:rPr>
        <w:t xml:space="preserve"> формируется в составе таблиц и пояснительной записки к ним.</w:t>
      </w:r>
    </w:p>
    <w:p w:rsidR="004254DB" w:rsidRPr="00131169" w:rsidRDefault="004254DB" w:rsidP="004254DB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Пояснительная записка должна содержать:</w:t>
      </w:r>
    </w:p>
    <w:p w:rsidR="004254DB" w:rsidRPr="00131169" w:rsidRDefault="004254DB" w:rsidP="004254DB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краткий анализ достигнутого уровня значений параметров Прогноза в отчетном периоде, включающий описание основных тенденций их изменения и факторов, повлиявших на эти изменения;</w:t>
      </w:r>
    </w:p>
    <w:p w:rsidR="004254DB" w:rsidRPr="00131169" w:rsidRDefault="004254DB" w:rsidP="004254DB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количественную и качественную оценку значений параметров Прогноза и их изменений в текущем году, а также сопоставление с ранее утвержденными параметрами с указанием причин и факторов прогнозируемых изменений;</w:t>
      </w:r>
    </w:p>
    <w:p w:rsidR="004254DB" w:rsidRPr="00131169" w:rsidRDefault="004254DB" w:rsidP="00DC517D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обоснование наиболее вероятных тенденций динамики параметров Прогноза в прогнозируемом периоде с указанием комплекса необходимых мер, принятие и реализация которых позволят обеспечить позитивное развитие и достижение значений параметров Прогноза.</w:t>
      </w:r>
    </w:p>
    <w:p w:rsidR="00DC517D" w:rsidRPr="00131169" w:rsidRDefault="00131169" w:rsidP="00DC517D">
      <w:pPr>
        <w:ind w:firstLine="709"/>
        <w:jc w:val="both"/>
        <w:rPr>
          <w:sz w:val="24"/>
          <w:szCs w:val="24"/>
        </w:rPr>
      </w:pPr>
      <w:bookmarkStart w:id="9" w:name="sub_910"/>
      <w:r w:rsidRPr="00131169">
        <w:rPr>
          <w:sz w:val="24"/>
          <w:szCs w:val="24"/>
        </w:rPr>
        <w:t>4</w:t>
      </w:r>
      <w:r w:rsidR="003205BB" w:rsidRPr="00131169">
        <w:rPr>
          <w:sz w:val="24"/>
          <w:szCs w:val="24"/>
        </w:rPr>
        <w:t>. Прогноз разрабатывается в двух вариантах.</w:t>
      </w:r>
    </w:p>
    <w:bookmarkEnd w:id="9"/>
    <w:p w:rsidR="003205BB" w:rsidRPr="00131169" w:rsidRDefault="003205BB" w:rsidP="003205BB">
      <w:pPr>
        <w:ind w:firstLine="709"/>
        <w:jc w:val="both"/>
        <w:rPr>
          <w:sz w:val="24"/>
          <w:szCs w:val="24"/>
        </w:rPr>
      </w:pPr>
      <w:r w:rsidRPr="00131169">
        <w:rPr>
          <w:b/>
          <w:sz w:val="24"/>
          <w:szCs w:val="24"/>
        </w:rPr>
        <w:t>Первый вариант</w:t>
      </w:r>
      <w:r w:rsidRPr="00131169">
        <w:rPr>
          <w:sz w:val="24"/>
          <w:szCs w:val="24"/>
        </w:rPr>
        <w:t xml:space="preserve"> Прогноза исходит из менее благоприятного развития внешних и внутренних условий функционирования экономики и социальной сферы, отражающий сложившиеся тенденции развития экономики.</w:t>
      </w:r>
    </w:p>
    <w:p w:rsidR="00641A6D" w:rsidRPr="00131169" w:rsidRDefault="003205BB" w:rsidP="00B501DA">
      <w:pPr>
        <w:ind w:firstLine="709"/>
        <w:jc w:val="both"/>
        <w:rPr>
          <w:sz w:val="24"/>
          <w:szCs w:val="24"/>
        </w:rPr>
      </w:pPr>
      <w:r w:rsidRPr="00131169">
        <w:rPr>
          <w:b/>
          <w:sz w:val="24"/>
          <w:szCs w:val="24"/>
        </w:rPr>
        <w:t>Второй вариант</w:t>
      </w:r>
      <w:r w:rsidRPr="00131169">
        <w:rPr>
          <w:sz w:val="24"/>
          <w:szCs w:val="24"/>
        </w:rPr>
        <w:t xml:space="preserve"> Прогноза исходит из достаточно благоприятного сочетания внешних и внутренних условий функционирования экономики и социальной сферы.</w:t>
      </w:r>
    </w:p>
    <w:p w:rsidR="00F7276A" w:rsidRPr="00131169" w:rsidRDefault="00DC517D" w:rsidP="00E54981">
      <w:pPr>
        <w:ind w:firstLine="709"/>
        <w:jc w:val="both"/>
        <w:rPr>
          <w:sz w:val="24"/>
          <w:szCs w:val="24"/>
        </w:rPr>
      </w:pPr>
      <w:bookmarkStart w:id="10" w:name="sub_911"/>
      <w:r>
        <w:rPr>
          <w:sz w:val="24"/>
          <w:szCs w:val="24"/>
        </w:rPr>
        <w:t>5</w:t>
      </w:r>
      <w:r w:rsidR="00F7276A" w:rsidRPr="00131169">
        <w:rPr>
          <w:sz w:val="24"/>
          <w:szCs w:val="24"/>
        </w:rPr>
        <w:t xml:space="preserve">. Прогноз разрабатывается исходя из комплексного анализа демографической ситуации, производственного и научно-технического потенциала, производственной и социальной инфраструктуры </w:t>
      </w:r>
      <w:r w:rsidR="00031CB5">
        <w:rPr>
          <w:sz w:val="24"/>
          <w:szCs w:val="24"/>
        </w:rPr>
        <w:t xml:space="preserve">Тимошинского </w:t>
      </w:r>
      <w:r w:rsidR="003F5D51" w:rsidRPr="00131169">
        <w:rPr>
          <w:sz w:val="24"/>
          <w:szCs w:val="24"/>
        </w:rPr>
        <w:t xml:space="preserve"> </w:t>
      </w:r>
      <w:r w:rsidR="000D723A" w:rsidRPr="00131169">
        <w:rPr>
          <w:sz w:val="24"/>
          <w:szCs w:val="24"/>
        </w:rPr>
        <w:t xml:space="preserve">муниципального образования </w:t>
      </w:r>
      <w:r w:rsidR="00F7276A" w:rsidRPr="00131169">
        <w:rPr>
          <w:sz w:val="24"/>
          <w:szCs w:val="24"/>
        </w:rPr>
        <w:t>и перспектив изменения указанных факторов.</w:t>
      </w:r>
    </w:p>
    <w:bookmarkEnd w:id="10"/>
    <w:p w:rsidR="00F7276A" w:rsidRPr="00131169" w:rsidRDefault="00F7276A" w:rsidP="00F7276A">
      <w:pPr>
        <w:jc w:val="both"/>
        <w:rPr>
          <w:sz w:val="24"/>
          <w:szCs w:val="24"/>
        </w:rPr>
      </w:pPr>
    </w:p>
    <w:p w:rsidR="00F7276A" w:rsidRPr="00131169" w:rsidRDefault="00352009" w:rsidP="00A23F2C">
      <w:pPr>
        <w:pStyle w:val="1"/>
        <w:rPr>
          <w:sz w:val="24"/>
          <w:szCs w:val="24"/>
        </w:rPr>
      </w:pPr>
      <w:bookmarkStart w:id="11" w:name="sub_300"/>
      <w:r w:rsidRPr="00131169">
        <w:rPr>
          <w:sz w:val="24"/>
          <w:szCs w:val="24"/>
        </w:rPr>
        <w:t xml:space="preserve">3. </w:t>
      </w:r>
      <w:r w:rsidR="00F211B9" w:rsidRPr="00131169">
        <w:rPr>
          <w:sz w:val="24"/>
          <w:szCs w:val="24"/>
        </w:rPr>
        <w:t xml:space="preserve">Порядок и сроки разработки  </w:t>
      </w:r>
      <w:r w:rsidR="00F7276A" w:rsidRPr="00131169">
        <w:rPr>
          <w:sz w:val="24"/>
          <w:szCs w:val="24"/>
        </w:rPr>
        <w:t xml:space="preserve"> Прогноза</w:t>
      </w:r>
    </w:p>
    <w:p w:rsidR="00D44CD3" w:rsidRPr="00131169" w:rsidRDefault="00D44CD3" w:rsidP="00D44CD3"/>
    <w:p w:rsidR="00E568FD" w:rsidRPr="00131169" w:rsidRDefault="00CA1435" w:rsidP="00CA143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="00D44CD3" w:rsidRPr="00131169">
        <w:rPr>
          <w:sz w:val="24"/>
          <w:szCs w:val="24"/>
        </w:rPr>
        <w:t xml:space="preserve">На основании методических материалов Правительства Иркутской области с целью своевременной подготовки Прогноза </w:t>
      </w:r>
      <w:r w:rsidR="00031CB5">
        <w:rPr>
          <w:sz w:val="24"/>
          <w:szCs w:val="24"/>
        </w:rPr>
        <w:t xml:space="preserve"> </w:t>
      </w:r>
      <w:r w:rsidR="00D44CD3" w:rsidRPr="00131169">
        <w:rPr>
          <w:sz w:val="24"/>
          <w:szCs w:val="24"/>
        </w:rPr>
        <w:t xml:space="preserve"> специалист администрации</w:t>
      </w:r>
      <w:r>
        <w:rPr>
          <w:sz w:val="24"/>
          <w:szCs w:val="24"/>
        </w:rPr>
        <w:t xml:space="preserve">  в</w:t>
      </w:r>
      <w:r w:rsidR="00F211B9" w:rsidRPr="00131169">
        <w:rPr>
          <w:sz w:val="24"/>
          <w:szCs w:val="24"/>
        </w:rPr>
        <w:t xml:space="preserve"> срок  до 20 апреля текущего финансового года</w:t>
      </w:r>
      <w:r w:rsidR="00D44CD3" w:rsidRPr="00131169">
        <w:rPr>
          <w:sz w:val="24"/>
          <w:szCs w:val="24"/>
        </w:rPr>
        <w:t>,</w:t>
      </w:r>
      <w:r w:rsidR="00F211B9" w:rsidRPr="00131169">
        <w:rPr>
          <w:sz w:val="24"/>
          <w:szCs w:val="24"/>
        </w:rPr>
        <w:t xml:space="preserve"> направляет </w:t>
      </w:r>
      <w:r w:rsidR="00DC517D">
        <w:rPr>
          <w:sz w:val="24"/>
          <w:szCs w:val="24"/>
        </w:rPr>
        <w:t>У</w:t>
      </w:r>
      <w:r w:rsidR="00DC517D" w:rsidRPr="00131169">
        <w:rPr>
          <w:sz w:val="24"/>
          <w:szCs w:val="24"/>
        </w:rPr>
        <w:t>частник</w:t>
      </w:r>
      <w:r w:rsidR="00DC517D">
        <w:rPr>
          <w:sz w:val="24"/>
          <w:szCs w:val="24"/>
        </w:rPr>
        <w:t>ам</w:t>
      </w:r>
      <w:r w:rsidR="00DC517D" w:rsidRPr="00131169">
        <w:rPr>
          <w:sz w:val="24"/>
          <w:szCs w:val="24"/>
        </w:rPr>
        <w:t xml:space="preserve"> разработки Прогноза</w:t>
      </w:r>
      <w:r w:rsidR="00F211B9" w:rsidRPr="00131169">
        <w:rPr>
          <w:sz w:val="24"/>
          <w:szCs w:val="24"/>
        </w:rPr>
        <w:t xml:space="preserve">, осуществляющие деятельность на территории </w:t>
      </w:r>
      <w:r w:rsidR="00031CB5">
        <w:rPr>
          <w:sz w:val="24"/>
          <w:szCs w:val="24"/>
        </w:rPr>
        <w:t>Тимошинского</w:t>
      </w:r>
      <w:r w:rsidR="00F211B9" w:rsidRPr="00131169">
        <w:rPr>
          <w:sz w:val="24"/>
          <w:szCs w:val="24"/>
        </w:rPr>
        <w:t xml:space="preserve"> муниципального образования, запросы о предоставлении  </w:t>
      </w:r>
      <w:r w:rsidR="00D44CD3" w:rsidRPr="00131169">
        <w:rPr>
          <w:sz w:val="24"/>
          <w:szCs w:val="24"/>
        </w:rPr>
        <w:t xml:space="preserve">информации и показателей </w:t>
      </w:r>
      <w:r w:rsidR="00F211B9" w:rsidRPr="00131169">
        <w:rPr>
          <w:sz w:val="24"/>
          <w:szCs w:val="24"/>
        </w:rPr>
        <w:t>планов</w:t>
      </w:r>
      <w:r w:rsidR="00D44CD3" w:rsidRPr="00131169">
        <w:rPr>
          <w:sz w:val="24"/>
          <w:szCs w:val="24"/>
        </w:rPr>
        <w:t xml:space="preserve"> -</w:t>
      </w:r>
      <w:r w:rsidR="00F211B9" w:rsidRPr="00131169">
        <w:rPr>
          <w:sz w:val="24"/>
          <w:szCs w:val="24"/>
        </w:rPr>
        <w:t xml:space="preserve"> прогнозов</w:t>
      </w:r>
      <w:r w:rsidR="00D44CD3" w:rsidRPr="00131169">
        <w:rPr>
          <w:sz w:val="24"/>
          <w:szCs w:val="24"/>
        </w:rPr>
        <w:t xml:space="preserve"> финансово-хозяйственной деятельности на очередной ф</w:t>
      </w:r>
      <w:r w:rsidR="00E568FD" w:rsidRPr="00131169">
        <w:rPr>
          <w:sz w:val="24"/>
          <w:szCs w:val="24"/>
        </w:rPr>
        <w:t xml:space="preserve">инансовый год и плановый период  по соответствующим видам </w:t>
      </w:r>
      <w:r w:rsidR="00131169" w:rsidRPr="00131169">
        <w:rPr>
          <w:sz w:val="24"/>
          <w:szCs w:val="24"/>
        </w:rPr>
        <w:t xml:space="preserve">  деятельности</w:t>
      </w:r>
      <w:r w:rsidR="00DC517D">
        <w:rPr>
          <w:sz w:val="24"/>
          <w:szCs w:val="24"/>
        </w:rPr>
        <w:t xml:space="preserve"> в пределах своих полномочий.</w:t>
      </w:r>
      <w:proofErr w:type="gramEnd"/>
    </w:p>
    <w:p w:rsidR="00F211B9" w:rsidRPr="00131169" w:rsidRDefault="00E568FD" w:rsidP="00131169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Значения параметров Прогноза за два года, предшествующие</w:t>
      </w:r>
      <w:r w:rsidR="00DC517D">
        <w:rPr>
          <w:sz w:val="24"/>
          <w:szCs w:val="24"/>
        </w:rPr>
        <w:t xml:space="preserve"> текущему году, представляемые У</w:t>
      </w:r>
      <w:r w:rsidRPr="00131169">
        <w:rPr>
          <w:sz w:val="24"/>
          <w:szCs w:val="24"/>
        </w:rPr>
        <w:t xml:space="preserve">частниками разработки Прогноза, должны соответствовать официальной </w:t>
      </w:r>
      <w:r w:rsidRPr="00131169">
        <w:rPr>
          <w:sz w:val="24"/>
          <w:szCs w:val="24"/>
        </w:rPr>
        <w:lastRenderedPageBreak/>
        <w:t>статистической информации или, при ее отсутствии, данным отчетности, сформированной участниками разработки Прогноза.</w:t>
      </w:r>
    </w:p>
    <w:bookmarkEnd w:id="11"/>
    <w:p w:rsidR="00F211B9" w:rsidRPr="00131169" w:rsidRDefault="00D44CD3" w:rsidP="00F211B9">
      <w:pPr>
        <w:ind w:firstLine="709"/>
        <w:jc w:val="both"/>
        <w:rPr>
          <w:sz w:val="24"/>
          <w:szCs w:val="24"/>
        </w:rPr>
      </w:pPr>
      <w:r w:rsidRPr="00131169">
        <w:rPr>
          <w:sz w:val="24"/>
          <w:szCs w:val="24"/>
        </w:rPr>
        <w:t>2.</w:t>
      </w:r>
      <w:r w:rsidR="00E568FD" w:rsidRPr="00131169">
        <w:rPr>
          <w:sz w:val="24"/>
          <w:szCs w:val="24"/>
        </w:rPr>
        <w:t xml:space="preserve"> </w:t>
      </w:r>
      <w:r w:rsidR="00DC517D">
        <w:rPr>
          <w:sz w:val="24"/>
          <w:szCs w:val="24"/>
        </w:rPr>
        <w:t>У</w:t>
      </w:r>
      <w:r w:rsidR="00DC517D" w:rsidRPr="00131169">
        <w:rPr>
          <w:sz w:val="24"/>
          <w:szCs w:val="24"/>
        </w:rPr>
        <w:t>частники разработки Прогноза</w:t>
      </w:r>
      <w:r w:rsidR="00F211B9" w:rsidRPr="00131169">
        <w:rPr>
          <w:sz w:val="24"/>
          <w:szCs w:val="24"/>
        </w:rPr>
        <w:t xml:space="preserve">, осуществляющие деятельность на территории </w:t>
      </w:r>
      <w:r w:rsidR="00F61382">
        <w:rPr>
          <w:sz w:val="24"/>
          <w:szCs w:val="24"/>
        </w:rPr>
        <w:t>Тимошинского</w:t>
      </w:r>
      <w:r w:rsidR="00F211B9" w:rsidRPr="00131169">
        <w:rPr>
          <w:sz w:val="24"/>
          <w:szCs w:val="24"/>
        </w:rPr>
        <w:t xml:space="preserve"> муниципального образования, по рекомендации и в срок до 20 мая текущего </w:t>
      </w:r>
      <w:r w:rsidR="006E3888">
        <w:rPr>
          <w:sz w:val="24"/>
          <w:szCs w:val="24"/>
        </w:rPr>
        <w:t xml:space="preserve">финансового </w:t>
      </w:r>
      <w:r w:rsidR="00F211B9" w:rsidRPr="00131169">
        <w:rPr>
          <w:sz w:val="24"/>
          <w:szCs w:val="24"/>
        </w:rPr>
        <w:t xml:space="preserve">года, разрабатывают и направляют в Администрацию </w:t>
      </w:r>
      <w:r w:rsidR="00DC517D">
        <w:rPr>
          <w:sz w:val="24"/>
          <w:szCs w:val="24"/>
        </w:rPr>
        <w:t xml:space="preserve">запрашиваемую  информацию, </w:t>
      </w:r>
      <w:r w:rsidR="00F211B9" w:rsidRPr="00131169">
        <w:rPr>
          <w:sz w:val="24"/>
          <w:szCs w:val="24"/>
        </w:rPr>
        <w:t>планы-прогнозы финансово-хозяйственной деятельности на очередной финансовый год и плановый период.</w:t>
      </w:r>
    </w:p>
    <w:p w:rsidR="00F7276A" w:rsidRPr="00131169" w:rsidRDefault="00D44CD3" w:rsidP="00D44CD3">
      <w:pPr>
        <w:ind w:firstLine="708"/>
        <w:jc w:val="both"/>
        <w:rPr>
          <w:sz w:val="24"/>
          <w:szCs w:val="24"/>
        </w:rPr>
      </w:pPr>
      <w:r w:rsidRPr="00131169">
        <w:rPr>
          <w:sz w:val="24"/>
          <w:szCs w:val="24"/>
        </w:rPr>
        <w:t xml:space="preserve">3. Специалист Администрации осуществляет анализ и обобщение показателей  Прогноза, представленных </w:t>
      </w:r>
      <w:r w:rsidR="00DC517D">
        <w:rPr>
          <w:sz w:val="24"/>
          <w:szCs w:val="24"/>
        </w:rPr>
        <w:t>Участниками</w:t>
      </w:r>
      <w:r w:rsidR="00DC517D" w:rsidRPr="00131169">
        <w:rPr>
          <w:sz w:val="24"/>
          <w:szCs w:val="24"/>
        </w:rPr>
        <w:t xml:space="preserve"> разработки Прогноза</w:t>
      </w:r>
      <w:r w:rsidRPr="00131169">
        <w:rPr>
          <w:sz w:val="24"/>
          <w:szCs w:val="24"/>
        </w:rPr>
        <w:t>, разрабатывает отдельные параметры прогноза</w:t>
      </w:r>
      <w:r w:rsidR="00E568FD" w:rsidRPr="00131169">
        <w:rPr>
          <w:sz w:val="24"/>
          <w:szCs w:val="24"/>
        </w:rPr>
        <w:t xml:space="preserve">, составляет  пояснительную записку </w:t>
      </w:r>
      <w:r w:rsidRPr="00131169">
        <w:rPr>
          <w:sz w:val="24"/>
          <w:szCs w:val="24"/>
        </w:rPr>
        <w:t xml:space="preserve">и направляет </w:t>
      </w:r>
      <w:r w:rsidR="00E568FD" w:rsidRPr="00131169">
        <w:rPr>
          <w:sz w:val="24"/>
          <w:szCs w:val="24"/>
        </w:rPr>
        <w:t xml:space="preserve">Прогноз </w:t>
      </w:r>
      <w:r w:rsidRPr="00131169">
        <w:rPr>
          <w:sz w:val="24"/>
          <w:szCs w:val="24"/>
        </w:rPr>
        <w:t xml:space="preserve"> в Управление экономики и труда </w:t>
      </w:r>
      <w:r w:rsidR="00CA1435">
        <w:rPr>
          <w:sz w:val="24"/>
          <w:szCs w:val="24"/>
        </w:rPr>
        <w:t>муниципального образования</w:t>
      </w:r>
      <w:r w:rsidRPr="00131169">
        <w:rPr>
          <w:sz w:val="24"/>
          <w:szCs w:val="24"/>
        </w:rPr>
        <w:t xml:space="preserve"> «Жигаловский район» в установленные им сроки</w:t>
      </w:r>
      <w:r w:rsidR="00E568FD" w:rsidRPr="00131169">
        <w:rPr>
          <w:sz w:val="24"/>
          <w:szCs w:val="24"/>
        </w:rPr>
        <w:t>.</w:t>
      </w:r>
    </w:p>
    <w:p w:rsidR="00F7276A" w:rsidRPr="00131169" w:rsidRDefault="00131169" w:rsidP="00E54981">
      <w:pPr>
        <w:ind w:firstLine="709"/>
        <w:jc w:val="both"/>
        <w:rPr>
          <w:sz w:val="24"/>
          <w:szCs w:val="24"/>
        </w:rPr>
      </w:pPr>
      <w:bookmarkStart w:id="12" w:name="sub_918"/>
      <w:r w:rsidRPr="00131169">
        <w:rPr>
          <w:sz w:val="24"/>
          <w:szCs w:val="24"/>
        </w:rPr>
        <w:t>4</w:t>
      </w:r>
      <w:r w:rsidR="00F7276A" w:rsidRPr="00131169">
        <w:rPr>
          <w:sz w:val="24"/>
          <w:szCs w:val="24"/>
        </w:rPr>
        <w:t xml:space="preserve">. </w:t>
      </w:r>
      <w:proofErr w:type="gramStart"/>
      <w:r w:rsidR="00F7276A" w:rsidRPr="00131169">
        <w:rPr>
          <w:sz w:val="24"/>
          <w:szCs w:val="24"/>
        </w:rPr>
        <w:t xml:space="preserve">На основании итогов социально-экономического развития </w:t>
      </w:r>
      <w:r w:rsidR="00F61382">
        <w:rPr>
          <w:sz w:val="24"/>
          <w:szCs w:val="24"/>
        </w:rPr>
        <w:t>Тимошинского</w:t>
      </w:r>
      <w:r w:rsidR="00EA6E43" w:rsidRPr="00131169">
        <w:rPr>
          <w:sz w:val="24"/>
          <w:szCs w:val="24"/>
        </w:rPr>
        <w:t xml:space="preserve"> </w:t>
      </w:r>
      <w:r w:rsidR="000D723A" w:rsidRPr="00131169">
        <w:rPr>
          <w:sz w:val="24"/>
          <w:szCs w:val="24"/>
        </w:rPr>
        <w:t xml:space="preserve">муниципального образования </w:t>
      </w:r>
      <w:r w:rsidR="00F7276A" w:rsidRPr="00131169">
        <w:rPr>
          <w:sz w:val="24"/>
          <w:szCs w:val="24"/>
        </w:rPr>
        <w:t xml:space="preserve">за 3 квартала текущего финансового года, с учетом изменений в отдельные параметры Прогноза, предложенных Участниками разработки Прогноза (если таковые имеются), основных экономических показателей, согласованных Правительством Иркутской области, </w:t>
      </w:r>
      <w:r w:rsidR="00F61382">
        <w:rPr>
          <w:sz w:val="24"/>
          <w:szCs w:val="24"/>
        </w:rPr>
        <w:t xml:space="preserve"> </w:t>
      </w:r>
      <w:r w:rsidR="00EA6E43" w:rsidRPr="00131169">
        <w:rPr>
          <w:sz w:val="24"/>
          <w:szCs w:val="24"/>
        </w:rPr>
        <w:t xml:space="preserve"> специалист администрации </w:t>
      </w:r>
      <w:r w:rsidR="00F7276A" w:rsidRPr="00131169">
        <w:rPr>
          <w:sz w:val="24"/>
          <w:szCs w:val="24"/>
        </w:rPr>
        <w:t>уточняет Прогноз и осуществляет разработку нормативно-правового акта о его одобрении в соответствии с установленными сроками</w:t>
      </w:r>
      <w:r w:rsidR="00E946AE" w:rsidRPr="00131169">
        <w:rPr>
          <w:sz w:val="24"/>
          <w:szCs w:val="24"/>
        </w:rPr>
        <w:t xml:space="preserve"> передачи Проекта бюджета в Думу  сельского поселения</w:t>
      </w:r>
      <w:r w:rsidR="00F7276A" w:rsidRPr="00131169">
        <w:rPr>
          <w:sz w:val="24"/>
          <w:szCs w:val="24"/>
        </w:rPr>
        <w:t>.</w:t>
      </w:r>
      <w:proofErr w:type="gramEnd"/>
    </w:p>
    <w:p w:rsidR="000D723A" w:rsidRPr="00131169" w:rsidRDefault="000D723A" w:rsidP="00F7276A">
      <w:pPr>
        <w:jc w:val="both"/>
        <w:rPr>
          <w:sz w:val="24"/>
          <w:szCs w:val="24"/>
        </w:rPr>
      </w:pPr>
    </w:p>
    <w:bookmarkEnd w:id="0"/>
    <w:bookmarkEnd w:id="12"/>
    <w:p w:rsidR="00E946AE" w:rsidRPr="00131169" w:rsidRDefault="00E946AE" w:rsidP="00E946AE">
      <w:pPr>
        <w:jc w:val="right"/>
        <w:rPr>
          <w:sz w:val="24"/>
          <w:szCs w:val="24"/>
        </w:rPr>
      </w:pPr>
    </w:p>
    <w:sectPr w:rsidR="00E946AE" w:rsidRPr="00131169" w:rsidSect="000A548A">
      <w:pgSz w:w="11907" w:h="16840" w:code="9"/>
      <w:pgMar w:top="1134" w:right="567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583" w:rsidRDefault="00CB1583" w:rsidP="00641A6D">
      <w:r>
        <w:separator/>
      </w:r>
    </w:p>
  </w:endnote>
  <w:endnote w:type="continuationSeparator" w:id="0">
    <w:p w:rsidR="00CB1583" w:rsidRDefault="00CB1583" w:rsidP="00641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5A3B2AA-AE03-4128-83E8-66849DCDB16D}"/>
    <w:embedBold r:id="rId2" w:fontKey="{1C2556CF-7B28-4540-A045-2BB4BB17513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2EFA71FA-5A18-4612-A118-C165EA3BA295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81AD3932-E956-45C2-902F-FA37681CE7BC}"/>
    <w:embedBold r:id="rId5" w:fontKey="{C43B967A-1778-4CB1-AB64-4AD064D9D6A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DE5FC63-B065-47B2-8C04-FED9CF9ABE0E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7" w:fontKey="{DF3E5EAE-EE23-44B6-957D-59A8339CC080}"/>
    <w:embedBold r:id="rId8" w:fontKey="{4B00F1E7-3BFD-4FC4-AEC1-D9EFA7B9BC1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583" w:rsidRDefault="00CB1583" w:rsidP="00641A6D">
      <w:r>
        <w:separator/>
      </w:r>
    </w:p>
  </w:footnote>
  <w:footnote w:type="continuationSeparator" w:id="0">
    <w:p w:rsidR="00CB1583" w:rsidRDefault="00CB1583" w:rsidP="00641A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E6941"/>
    <w:multiLevelType w:val="multilevel"/>
    <w:tmpl w:val="1B4A6366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2895"/>
    <w:rsid w:val="00031CB5"/>
    <w:rsid w:val="000322CC"/>
    <w:rsid w:val="000622F0"/>
    <w:rsid w:val="000A548A"/>
    <w:rsid w:val="000D723A"/>
    <w:rsid w:val="00131169"/>
    <w:rsid w:val="001D08AA"/>
    <w:rsid w:val="001D2153"/>
    <w:rsid w:val="001E0949"/>
    <w:rsid w:val="00212D55"/>
    <w:rsid w:val="0024239C"/>
    <w:rsid w:val="00244A69"/>
    <w:rsid w:val="002933A7"/>
    <w:rsid w:val="002A4C16"/>
    <w:rsid w:val="002C09C3"/>
    <w:rsid w:val="002E1DD1"/>
    <w:rsid w:val="003046E0"/>
    <w:rsid w:val="003205BB"/>
    <w:rsid w:val="00347927"/>
    <w:rsid w:val="00352009"/>
    <w:rsid w:val="003C1242"/>
    <w:rsid w:val="003F5D51"/>
    <w:rsid w:val="00417C9D"/>
    <w:rsid w:val="004254DB"/>
    <w:rsid w:val="00483961"/>
    <w:rsid w:val="00484BDD"/>
    <w:rsid w:val="004B4F0C"/>
    <w:rsid w:val="004C1D39"/>
    <w:rsid w:val="004E5725"/>
    <w:rsid w:val="0050312D"/>
    <w:rsid w:val="005109DA"/>
    <w:rsid w:val="00515FE2"/>
    <w:rsid w:val="00552060"/>
    <w:rsid w:val="005C3133"/>
    <w:rsid w:val="00616937"/>
    <w:rsid w:val="00641A6D"/>
    <w:rsid w:val="006A1169"/>
    <w:rsid w:val="006A2460"/>
    <w:rsid w:val="006A5BDA"/>
    <w:rsid w:val="006B708A"/>
    <w:rsid w:val="006C3351"/>
    <w:rsid w:val="006E3888"/>
    <w:rsid w:val="00711C3D"/>
    <w:rsid w:val="00725B1B"/>
    <w:rsid w:val="00740532"/>
    <w:rsid w:val="00744017"/>
    <w:rsid w:val="007529B8"/>
    <w:rsid w:val="00753BCC"/>
    <w:rsid w:val="007E3397"/>
    <w:rsid w:val="008426E3"/>
    <w:rsid w:val="00861AD4"/>
    <w:rsid w:val="0086242D"/>
    <w:rsid w:val="00887B4D"/>
    <w:rsid w:val="00963213"/>
    <w:rsid w:val="00975A4C"/>
    <w:rsid w:val="00984EEA"/>
    <w:rsid w:val="00992895"/>
    <w:rsid w:val="009A1FD8"/>
    <w:rsid w:val="009B3CBA"/>
    <w:rsid w:val="009F6BDB"/>
    <w:rsid w:val="00A039F4"/>
    <w:rsid w:val="00A03F0A"/>
    <w:rsid w:val="00A23F2C"/>
    <w:rsid w:val="00A36890"/>
    <w:rsid w:val="00A4264E"/>
    <w:rsid w:val="00A73CEB"/>
    <w:rsid w:val="00AA3FB2"/>
    <w:rsid w:val="00AC58B9"/>
    <w:rsid w:val="00AD081B"/>
    <w:rsid w:val="00AD1709"/>
    <w:rsid w:val="00B22C8F"/>
    <w:rsid w:val="00B40550"/>
    <w:rsid w:val="00B46538"/>
    <w:rsid w:val="00B501DA"/>
    <w:rsid w:val="00B62B42"/>
    <w:rsid w:val="00BA50BF"/>
    <w:rsid w:val="00BF1C9C"/>
    <w:rsid w:val="00C25C36"/>
    <w:rsid w:val="00C628B3"/>
    <w:rsid w:val="00C62D58"/>
    <w:rsid w:val="00CA121F"/>
    <w:rsid w:val="00CA1435"/>
    <w:rsid w:val="00CB1583"/>
    <w:rsid w:val="00CC4E8C"/>
    <w:rsid w:val="00CF701E"/>
    <w:rsid w:val="00D014C6"/>
    <w:rsid w:val="00D44CD3"/>
    <w:rsid w:val="00D47A85"/>
    <w:rsid w:val="00D93AF5"/>
    <w:rsid w:val="00DB2817"/>
    <w:rsid w:val="00DC517D"/>
    <w:rsid w:val="00E01F44"/>
    <w:rsid w:val="00E22A2A"/>
    <w:rsid w:val="00E23933"/>
    <w:rsid w:val="00E54981"/>
    <w:rsid w:val="00E568FD"/>
    <w:rsid w:val="00E946AE"/>
    <w:rsid w:val="00EA6E43"/>
    <w:rsid w:val="00F12C3F"/>
    <w:rsid w:val="00F211B9"/>
    <w:rsid w:val="00F351B8"/>
    <w:rsid w:val="00F61382"/>
    <w:rsid w:val="00F7276A"/>
    <w:rsid w:val="00F95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FB2"/>
  </w:style>
  <w:style w:type="paragraph" w:styleId="1">
    <w:name w:val="heading 1"/>
    <w:basedOn w:val="a"/>
    <w:next w:val="a"/>
    <w:qFormat/>
    <w:rsid w:val="00AA3FB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AA3FB2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A3FB2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A3FB2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AA3FB2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rsid w:val="00AA3FB2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AA3FB2"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AA3FB2"/>
    <w:pPr>
      <w:keepNext/>
      <w:ind w:firstLine="567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AA3FB2"/>
    <w:pPr>
      <w:keepNext/>
      <w:ind w:firstLine="567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A3FB2"/>
    <w:pPr>
      <w:ind w:firstLine="567"/>
      <w:jc w:val="both"/>
    </w:pPr>
    <w:rPr>
      <w:sz w:val="28"/>
    </w:rPr>
  </w:style>
  <w:style w:type="paragraph" w:styleId="20">
    <w:name w:val="Body Text Indent 2"/>
    <w:basedOn w:val="a"/>
    <w:rsid w:val="00AA3FB2"/>
    <w:pPr>
      <w:ind w:firstLine="567"/>
    </w:pPr>
    <w:rPr>
      <w:sz w:val="24"/>
    </w:rPr>
  </w:style>
  <w:style w:type="paragraph" w:styleId="30">
    <w:name w:val="Body Text Indent 3"/>
    <w:basedOn w:val="a"/>
    <w:rsid w:val="00AA3FB2"/>
    <w:pPr>
      <w:ind w:firstLine="567"/>
    </w:pPr>
    <w:rPr>
      <w:sz w:val="28"/>
    </w:rPr>
  </w:style>
  <w:style w:type="paragraph" w:styleId="a4">
    <w:name w:val="Body Text"/>
    <w:basedOn w:val="a"/>
    <w:rsid w:val="00AA3FB2"/>
    <w:pPr>
      <w:jc w:val="both"/>
    </w:pPr>
    <w:rPr>
      <w:sz w:val="24"/>
    </w:rPr>
  </w:style>
  <w:style w:type="paragraph" w:customStyle="1" w:styleId="a5">
    <w:name w:val="Текст (лев. подпись)"/>
    <w:basedOn w:val="a"/>
    <w:next w:val="a"/>
    <w:rsid w:val="000A548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6">
    <w:name w:val="Текст (прав. подпись)"/>
    <w:basedOn w:val="a"/>
    <w:next w:val="a"/>
    <w:rsid w:val="000A548A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character" w:customStyle="1" w:styleId="a7">
    <w:name w:val="Гипертекстовая ссылка"/>
    <w:basedOn w:val="a0"/>
    <w:rsid w:val="00D47A85"/>
    <w:rPr>
      <w:rFonts w:cs="Times New Roman"/>
      <w:color w:val="008000"/>
    </w:rPr>
  </w:style>
  <w:style w:type="paragraph" w:customStyle="1" w:styleId="a8">
    <w:name w:val="Нормальный (таблица)"/>
    <w:basedOn w:val="a"/>
    <w:next w:val="a"/>
    <w:rsid w:val="00D47A85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9">
    <w:name w:val="Прижатый влево"/>
    <w:basedOn w:val="a"/>
    <w:next w:val="a"/>
    <w:rsid w:val="00D47A85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styleId="aa">
    <w:name w:val="Hyperlink"/>
    <w:basedOn w:val="a0"/>
    <w:rsid w:val="00B46538"/>
    <w:rPr>
      <w:color w:val="0000FF"/>
      <w:u w:val="single"/>
    </w:rPr>
  </w:style>
  <w:style w:type="paragraph" w:customStyle="1" w:styleId="31">
    <w:name w:val="Основной текст 31"/>
    <w:basedOn w:val="a"/>
    <w:rsid w:val="001D08AA"/>
    <w:pPr>
      <w:suppressAutoHyphens/>
      <w:jc w:val="center"/>
    </w:pPr>
    <w:rPr>
      <w:b/>
      <w:bCs/>
      <w:sz w:val="32"/>
      <w:szCs w:val="24"/>
      <w:lang w:eastAsia="ar-SA"/>
    </w:rPr>
  </w:style>
  <w:style w:type="character" w:customStyle="1" w:styleId="ab">
    <w:name w:val="Название Знак"/>
    <w:basedOn w:val="a0"/>
    <w:link w:val="ac"/>
    <w:locked/>
    <w:rsid w:val="001D08AA"/>
    <w:rPr>
      <w:b/>
      <w:sz w:val="24"/>
    </w:rPr>
  </w:style>
  <w:style w:type="paragraph" w:styleId="ac">
    <w:name w:val="Title"/>
    <w:basedOn w:val="a"/>
    <w:link w:val="ab"/>
    <w:qFormat/>
    <w:rsid w:val="001D08AA"/>
    <w:pPr>
      <w:jc w:val="center"/>
    </w:pPr>
    <w:rPr>
      <w:b/>
      <w:sz w:val="24"/>
    </w:rPr>
  </w:style>
  <w:style w:type="character" w:customStyle="1" w:styleId="10">
    <w:name w:val="Название Знак1"/>
    <w:basedOn w:val="a0"/>
    <w:link w:val="ac"/>
    <w:rsid w:val="001D08A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Balloon Text"/>
    <w:basedOn w:val="a"/>
    <w:link w:val="ae"/>
    <w:rsid w:val="001D08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D08AA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641A6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41A6D"/>
  </w:style>
  <w:style w:type="paragraph" w:styleId="af1">
    <w:name w:val="footer"/>
    <w:basedOn w:val="a"/>
    <w:link w:val="af2"/>
    <w:rsid w:val="00641A6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641A6D"/>
  </w:style>
  <w:style w:type="paragraph" w:customStyle="1" w:styleId="Default">
    <w:name w:val="Default"/>
    <w:rsid w:val="002E1DD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12604.173" TargetMode="External"/><Relationship Id="rId12" Type="http://schemas.openxmlformats.org/officeDocument/2006/relationships/hyperlink" Target="http://hghltd.yandex.net/yandbtm?text=%D0%9F%D1%80%D0%BE%D0%B3%D0%BD%D0%BE%D0%B7%20%D1%81%D0%BE%D1%86%D0%B8%D0%B0%D0%BB%D1%8C%D0%BD%D0%BE-%20%D1%8D%D0%BA%D0%BE%D0%BD%D0%BE%D0%BC%D0%B8%D1%87%D0%B5%D1%81%D0%BA%D0%BE%D0%B3%D0%BE%20%D1%80%D0%B0%D0%B7%D0%B2%D0%B8%D1%82%D0%B8%D1%8F%20%D1%81%D0%B5%D0%BB%D1%8C%D1%81%D0%BA%D0%BE%D0%B3%D0%BE%20%D0%BF%D0%BE%D1%81%D0%B5%D0%BB%D0%B5%D0%BD%D0%B8%D1%8F&amp;url=http%3A%2F%2Fwww.anastas.tomskinvest.ru%2Ffiles%2Fdoc2011%2Fp-60.doc&amp;fmode=envelope&amp;lr=38&amp;l10n=ru&amp;mime=doc&amp;sign=d1db01ff84d8a3acaf58193b0c67f895&amp;keyno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hltd.yandex.net/yandbtm?text=%D0%9F%D1%80%D0%BE%D0%B3%D0%BD%D0%BE%D0%B7%20%D1%81%D0%BE%D1%86%D0%B8%D0%B0%D0%BB%D1%8C%D0%BD%D0%BE-%20%D1%8D%D0%BA%D0%BE%D0%BD%D0%BE%D0%BC%D0%B8%D1%87%D0%B5%D1%81%D0%BA%D0%BE%D0%B3%D0%BE%20%D1%80%D0%B0%D0%B7%D0%B2%D0%B8%D1%82%D0%B8%D1%8F%20%D1%81%D0%B5%D0%BB%D1%8C%D1%81%D0%BA%D0%BE%D0%B3%D0%BE%20%D0%BF%D0%BE%D1%81%D0%B5%D0%BB%D0%B5%D0%BD%D0%B8%D1%8F&amp;url=http%3A%2F%2Fwww.anastas.tomskinvest.ru%2Ffiles%2Fdoc2011%2Fp-60.doc&amp;fmode=envelope&amp;lr=38&amp;l10n=ru&amp;mime=doc&amp;sign=d1db01ff84d8a3acaf58193b0c67f895&amp;keyno=0" TargetMode="External"/><Relationship Id="rId5" Type="http://schemas.openxmlformats.org/officeDocument/2006/relationships/footnotes" Target="footnotes.xml"/><Relationship Id="rId10" Type="http://schemas.openxmlformats.org/officeDocument/2006/relationships/hyperlink" Target="garantF1://12012604.1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21557997.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9821</CharactersWithSpaces>
  <SharedDoc>false</SharedDoc>
  <HLinks>
    <vt:vector size="84" baseType="variant">
      <vt:variant>
        <vt:i4>1769512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sub_915</vt:lpwstr>
      </vt:variant>
      <vt:variant>
        <vt:i4>1769512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sub_912</vt:lpwstr>
      </vt:variant>
      <vt:variant>
        <vt:i4>6225931</vt:i4>
      </vt:variant>
      <vt:variant>
        <vt:i4>33</vt:i4>
      </vt:variant>
      <vt:variant>
        <vt:i4>0</vt:i4>
      </vt:variant>
      <vt:variant>
        <vt:i4>5</vt:i4>
      </vt:variant>
      <vt:variant>
        <vt:lpwstr>garantf1://12012604.173/</vt:lpwstr>
      </vt:variant>
      <vt:variant>
        <vt:lpwstr/>
      </vt:variant>
      <vt:variant>
        <vt:i4>6029318</vt:i4>
      </vt:variant>
      <vt:variant>
        <vt:i4>30</vt:i4>
      </vt:variant>
      <vt:variant>
        <vt:i4>0</vt:i4>
      </vt:variant>
      <vt:variant>
        <vt:i4>5</vt:i4>
      </vt:variant>
      <vt:variant>
        <vt:lpwstr>garantf1://70584666.472/</vt:lpwstr>
      </vt:variant>
      <vt:variant>
        <vt:lpwstr/>
      </vt:variant>
      <vt:variant>
        <vt:i4>8192051</vt:i4>
      </vt:variant>
      <vt:variant>
        <vt:i4>27</vt:i4>
      </vt:variant>
      <vt:variant>
        <vt:i4>0</vt:i4>
      </vt:variant>
      <vt:variant>
        <vt:i4>5</vt:i4>
      </vt:variant>
      <vt:variant>
        <vt:lpwstr>garantf1://70584666.39/</vt:lpwstr>
      </vt:variant>
      <vt:variant>
        <vt:lpwstr/>
      </vt:variant>
      <vt:variant>
        <vt:i4>7012406</vt:i4>
      </vt:variant>
      <vt:variant>
        <vt:i4>24</vt:i4>
      </vt:variant>
      <vt:variant>
        <vt:i4>0</vt:i4>
      </vt:variant>
      <vt:variant>
        <vt:i4>5</vt:i4>
      </vt:variant>
      <vt:variant>
        <vt:lpwstr>garantf1://70584666.6/</vt:lpwstr>
      </vt:variant>
      <vt:variant>
        <vt:lpwstr/>
      </vt:variant>
      <vt:variant>
        <vt:i4>6422578</vt:i4>
      </vt:variant>
      <vt:variant>
        <vt:i4>21</vt:i4>
      </vt:variant>
      <vt:variant>
        <vt:i4>0</vt:i4>
      </vt:variant>
      <vt:variant>
        <vt:i4>5</vt:i4>
      </vt:variant>
      <vt:variant>
        <vt:lpwstr>garantf1://21557997.0/</vt:lpwstr>
      </vt:variant>
      <vt:variant>
        <vt:lpwstr/>
      </vt:variant>
      <vt:variant>
        <vt:i4>6815802</vt:i4>
      </vt:variant>
      <vt:variant>
        <vt:i4>18</vt:i4>
      </vt:variant>
      <vt:variant>
        <vt:i4>0</vt:i4>
      </vt:variant>
      <vt:variant>
        <vt:i4>5</vt:i4>
      </vt:variant>
      <vt:variant>
        <vt:lpwstr>garantf1://21545501.31000/</vt:lpwstr>
      </vt:variant>
      <vt:variant>
        <vt:lpwstr/>
      </vt:variant>
      <vt:variant>
        <vt:i4>6881338</vt:i4>
      </vt:variant>
      <vt:variant>
        <vt:i4>15</vt:i4>
      </vt:variant>
      <vt:variant>
        <vt:i4>0</vt:i4>
      </vt:variant>
      <vt:variant>
        <vt:i4>5</vt:i4>
      </vt:variant>
      <vt:variant>
        <vt:lpwstr>garantf1://21545501.30000/</vt:lpwstr>
      </vt:variant>
      <vt:variant>
        <vt:lpwstr/>
      </vt:variant>
      <vt:variant>
        <vt:i4>6684710</vt:i4>
      </vt:variant>
      <vt:variant>
        <vt:i4>12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6225931</vt:i4>
      </vt:variant>
      <vt:variant>
        <vt:i4>9</vt:i4>
      </vt:variant>
      <vt:variant>
        <vt:i4>0</vt:i4>
      </vt:variant>
      <vt:variant>
        <vt:i4>5</vt:i4>
      </vt:variant>
      <vt:variant>
        <vt:lpwstr>garantf1://12012604.173/</vt:lpwstr>
      </vt:variant>
      <vt:variant>
        <vt:lpwstr/>
      </vt:variant>
      <vt:variant>
        <vt:i4>6029318</vt:i4>
      </vt:variant>
      <vt:variant>
        <vt:i4>6</vt:i4>
      </vt:variant>
      <vt:variant>
        <vt:i4>0</vt:i4>
      </vt:variant>
      <vt:variant>
        <vt:i4>5</vt:i4>
      </vt:variant>
      <vt:variant>
        <vt:lpwstr>garantf1://70584666.472/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garantf1://70584666.39/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garantf1://70584666.6/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Пользователь</cp:lastModifiedBy>
  <cp:revision>2</cp:revision>
  <cp:lastPrinted>2017-09-07T02:27:00Z</cp:lastPrinted>
  <dcterms:created xsi:type="dcterms:W3CDTF">2017-09-07T02:28:00Z</dcterms:created>
  <dcterms:modified xsi:type="dcterms:W3CDTF">2017-09-07T02:28:00Z</dcterms:modified>
</cp:coreProperties>
</file>